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7DE0A" w14:textId="7503390D" w:rsidR="00AB648D" w:rsidRDefault="00AB648D" w:rsidP="00AB648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5261A6" w:rsidRPr="005261A6">
        <w:rPr>
          <w:b/>
          <w:noProof/>
          <w:sz w:val="24"/>
        </w:rPr>
        <w:t>100</w:t>
      </w:r>
      <w:r w:rsidR="007D6884">
        <w:rPr>
          <w:b/>
          <w:noProof/>
          <w:sz w:val="24"/>
        </w:rPr>
        <w:fldChar w:fldCharType="begin"/>
      </w:r>
      <w:r w:rsidR="007D6884" w:rsidRPr="005261A6">
        <w:rPr>
          <w:b/>
          <w:noProof/>
          <w:sz w:val="24"/>
        </w:rPr>
        <w:instrText xml:space="preserve"> DOCPROPERTY  MtgTitle  \* MERGEFORMAT </w:instrText>
      </w:r>
      <w:r w:rsidR="007D6884">
        <w:rPr>
          <w:b/>
          <w:noProof/>
          <w:sz w:val="24"/>
        </w:rPr>
        <w:fldChar w:fldCharType="separate"/>
      </w:r>
      <w:r>
        <w:rPr>
          <w:b/>
          <w:noProof/>
          <w:sz w:val="24"/>
        </w:rPr>
        <w:t>-e</w:t>
      </w:r>
      <w:r w:rsidR="007D6884">
        <w:rPr>
          <w:b/>
          <w:noProof/>
          <w:sz w:val="24"/>
        </w:rPr>
        <w:fldChar w:fldCharType="end"/>
      </w:r>
      <w:r>
        <w:rPr>
          <w:b/>
          <w:i/>
          <w:noProof/>
          <w:sz w:val="28"/>
        </w:rPr>
        <w:tab/>
      </w:r>
      <w:r w:rsidR="005C1536" w:rsidRPr="005C1536">
        <w:rPr>
          <w:b/>
          <w:noProof/>
          <w:sz w:val="24"/>
        </w:rPr>
        <w:t>R4-21</w:t>
      </w:r>
      <w:r w:rsidR="00785E5B">
        <w:rPr>
          <w:b/>
          <w:noProof/>
          <w:sz w:val="24"/>
        </w:rPr>
        <w:t>12130</w:t>
      </w:r>
    </w:p>
    <w:p w14:paraId="3D14AA18" w14:textId="77777777" w:rsidR="005261A6" w:rsidRDefault="00615E5E" w:rsidP="005261A6">
      <w:pPr>
        <w:pStyle w:val="CRCoverPage"/>
        <w:outlineLvl w:val="0"/>
        <w:rPr>
          <w:b/>
          <w:noProof/>
          <w:sz w:val="24"/>
        </w:rPr>
      </w:pPr>
      <w:r>
        <w:fldChar w:fldCharType="begin"/>
      </w:r>
      <w:r>
        <w:instrText xml:space="preserve"> DOCPROPERTY  Location  \* MERGEFORMAT </w:instrText>
      </w:r>
      <w:r>
        <w:fldChar w:fldCharType="separate"/>
      </w:r>
      <w:r w:rsidR="005261A6" w:rsidRPr="00BA51D9">
        <w:rPr>
          <w:b/>
          <w:noProof/>
          <w:sz w:val="24"/>
        </w:rPr>
        <w:t>Online</w:t>
      </w:r>
      <w:r>
        <w:rPr>
          <w:b/>
          <w:noProof/>
          <w:sz w:val="24"/>
        </w:rPr>
        <w:fldChar w:fldCharType="end"/>
      </w:r>
      <w:r w:rsidR="005261A6">
        <w:rPr>
          <w:b/>
          <w:noProof/>
          <w:sz w:val="24"/>
        </w:rPr>
        <w:t xml:space="preserve">, </w:t>
      </w:r>
      <w:r w:rsidR="005261A6" w:rsidRPr="00D52283">
        <w:rPr>
          <w:b/>
          <w:sz w:val="24"/>
          <w:szCs w:val="24"/>
          <w:lang w:eastAsia="zh-CN"/>
        </w:rPr>
        <w:fldChar w:fldCharType="begin"/>
      </w:r>
      <w:r w:rsidR="005261A6" w:rsidRPr="00D52283">
        <w:rPr>
          <w:b/>
          <w:sz w:val="24"/>
          <w:szCs w:val="24"/>
          <w:lang w:eastAsia="zh-CN"/>
        </w:rPr>
        <w:instrText xml:space="preserve"> DOCPROPERTY  Country  \* MERGEFORMAT </w:instrText>
      </w:r>
      <w:r w:rsidR="005261A6" w:rsidRPr="00D52283">
        <w:rPr>
          <w:b/>
          <w:sz w:val="24"/>
          <w:szCs w:val="24"/>
          <w:lang w:eastAsia="zh-CN"/>
        </w:rPr>
        <w:fldChar w:fldCharType="end"/>
      </w:r>
      <w:r w:rsidR="005261A6">
        <w:rPr>
          <w:b/>
          <w:sz w:val="24"/>
          <w:szCs w:val="24"/>
          <w:lang w:eastAsia="zh-CN"/>
        </w:rPr>
        <w:t>16</w:t>
      </w:r>
      <w:r w:rsidR="005261A6" w:rsidRPr="00BF1228">
        <w:rPr>
          <w:b/>
          <w:sz w:val="24"/>
          <w:szCs w:val="24"/>
          <w:lang w:eastAsia="zh-CN"/>
        </w:rPr>
        <w:t xml:space="preserve"> </w:t>
      </w:r>
      <w:r w:rsidR="005261A6">
        <w:rPr>
          <w:b/>
          <w:sz w:val="24"/>
          <w:szCs w:val="24"/>
          <w:lang w:eastAsia="zh-CN"/>
        </w:rPr>
        <w:t xml:space="preserve">– 27 </w:t>
      </w:r>
      <w:proofErr w:type="gramStart"/>
      <w:r w:rsidR="005261A6">
        <w:rPr>
          <w:b/>
          <w:sz w:val="24"/>
          <w:szCs w:val="24"/>
          <w:lang w:eastAsia="zh-CN"/>
        </w:rPr>
        <w:t>Aug</w:t>
      </w:r>
      <w:r w:rsidR="005261A6" w:rsidRPr="00BF1228">
        <w:rPr>
          <w:b/>
          <w:sz w:val="24"/>
          <w:szCs w:val="24"/>
          <w:lang w:eastAsia="zh-CN"/>
        </w:rPr>
        <w:t>,</w:t>
      </w:r>
      <w:proofErr w:type="gramEnd"/>
      <w:r w:rsidR="005261A6" w:rsidRPr="00BF1228">
        <w:rPr>
          <w:b/>
          <w:sz w:val="24"/>
          <w:szCs w:val="24"/>
          <w:lang w:eastAsia="zh-CN"/>
        </w:rPr>
        <w:t xml:space="preserve"> 202</w:t>
      </w:r>
      <w:r w:rsidR="005261A6">
        <w:rPr>
          <w:b/>
          <w:sz w:val="24"/>
          <w:szCs w:val="24"/>
          <w:lang w:eastAsia="zh-CN"/>
        </w:rPr>
        <w:t>1</w:t>
      </w:r>
    </w:p>
    <w:p w14:paraId="038E9536" w14:textId="6BF3C5C6"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5C1536">
        <w:rPr>
          <w:rFonts w:ascii="Arial" w:hAnsi="Arial" w:cs="Arial"/>
          <w:b/>
          <w:sz w:val="22"/>
          <w:szCs w:val="22"/>
        </w:rPr>
        <w:t>9.</w:t>
      </w:r>
      <w:r w:rsidR="005261A6">
        <w:rPr>
          <w:rFonts w:ascii="Arial" w:hAnsi="Arial" w:cs="Arial"/>
          <w:b/>
          <w:sz w:val="22"/>
          <w:szCs w:val="22"/>
        </w:rPr>
        <w:t>20</w:t>
      </w:r>
      <w:r w:rsidR="005C1536">
        <w:rPr>
          <w:rFonts w:ascii="Arial" w:hAnsi="Arial" w:cs="Arial"/>
          <w:b/>
          <w:sz w:val="22"/>
          <w:szCs w:val="22"/>
        </w:rPr>
        <w:t>.</w:t>
      </w:r>
      <w:r w:rsidR="005261A6">
        <w:rPr>
          <w:rFonts w:ascii="Arial" w:hAnsi="Arial" w:cs="Arial"/>
          <w:b/>
          <w:sz w:val="22"/>
          <w:szCs w:val="22"/>
        </w:rPr>
        <w:t>3.</w:t>
      </w:r>
      <w:r w:rsidR="00785E5B">
        <w:rPr>
          <w:rFonts w:ascii="Arial" w:hAnsi="Arial" w:cs="Arial"/>
          <w:b/>
          <w:sz w:val="22"/>
          <w:szCs w:val="22"/>
        </w:rPr>
        <w:t>2</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0DC93CC" w:rsidR="00712CC1" w:rsidRPr="0031288E"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2A5C75" w:rsidRPr="002A5C75">
        <w:rPr>
          <w:rFonts w:ascii="Arial" w:hAnsi="Arial" w:cs="Arial"/>
          <w:b/>
          <w:sz w:val="22"/>
          <w:szCs w:val="22"/>
        </w:rPr>
        <w:t xml:space="preserve">Discussion on UE complexity reduction for </w:t>
      </w:r>
      <w:proofErr w:type="spellStart"/>
      <w:r w:rsidR="002A5C75" w:rsidRPr="002A5C75">
        <w:rPr>
          <w:rFonts w:ascii="Arial" w:hAnsi="Arial" w:cs="Arial"/>
          <w:b/>
          <w:sz w:val="22"/>
          <w:szCs w:val="22"/>
        </w:rPr>
        <w:t>RedCap</w:t>
      </w:r>
      <w:proofErr w:type="spellEnd"/>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6E08302" w14:textId="39358518" w:rsidR="003D6E59" w:rsidRPr="002A5C75" w:rsidRDefault="00CE25FB" w:rsidP="00AB648D">
      <w:pPr>
        <w:tabs>
          <w:tab w:val="left" w:pos="990"/>
        </w:tabs>
        <w:spacing w:after="120" w:line="252" w:lineRule="auto"/>
        <w:jc w:val="both"/>
        <w:rPr>
          <w:color w:val="000000"/>
          <w:sz w:val="20"/>
          <w:szCs w:val="20"/>
        </w:rPr>
      </w:pPr>
      <w:r w:rsidRPr="002A5C75">
        <w:rPr>
          <w:sz w:val="20"/>
          <w:szCs w:val="20"/>
        </w:rPr>
        <w:t xml:space="preserve">The latest version of </w:t>
      </w:r>
      <w:proofErr w:type="gramStart"/>
      <w:r w:rsidRPr="002A5C75">
        <w:rPr>
          <w:sz w:val="20"/>
          <w:szCs w:val="20"/>
        </w:rPr>
        <w:t>WID[</w:t>
      </w:r>
      <w:proofErr w:type="gramEnd"/>
      <w:r w:rsidRPr="002A5C75">
        <w:rPr>
          <w:sz w:val="20"/>
          <w:szCs w:val="20"/>
        </w:rPr>
        <w:t xml:space="preserve">1] for </w:t>
      </w:r>
      <w:proofErr w:type="spellStart"/>
      <w:r w:rsidRPr="002A5C75">
        <w:rPr>
          <w:sz w:val="20"/>
          <w:szCs w:val="20"/>
        </w:rPr>
        <w:t>RedCap</w:t>
      </w:r>
      <w:proofErr w:type="spellEnd"/>
      <w:r w:rsidRPr="002A5C75">
        <w:rPr>
          <w:sz w:val="20"/>
          <w:szCs w:val="20"/>
        </w:rPr>
        <w:t xml:space="preserve"> is agreed in RANP #9</w:t>
      </w:r>
      <w:r w:rsidR="00E72401" w:rsidRPr="002A5C75">
        <w:rPr>
          <w:sz w:val="20"/>
          <w:szCs w:val="20"/>
        </w:rPr>
        <w:t xml:space="preserve">2 </w:t>
      </w:r>
      <w:r w:rsidRPr="002A5C75">
        <w:rPr>
          <w:sz w:val="20"/>
          <w:szCs w:val="20"/>
        </w:rPr>
        <w:t>meeting</w:t>
      </w:r>
      <w:r w:rsidRPr="002A5C75">
        <w:rPr>
          <w:color w:val="000000"/>
          <w:sz w:val="20"/>
          <w:szCs w:val="20"/>
        </w:rPr>
        <w:t xml:space="preserve">, and </w:t>
      </w:r>
      <w:r w:rsidR="002A5C75" w:rsidRPr="002A5C75">
        <w:rPr>
          <w:color w:val="000000"/>
          <w:sz w:val="20"/>
          <w:szCs w:val="20"/>
        </w:rPr>
        <w:t xml:space="preserve">UE complexity reductions </w:t>
      </w:r>
      <w:r w:rsidRPr="002A5C75">
        <w:rPr>
          <w:rFonts w:hint="eastAsia"/>
          <w:color w:val="000000"/>
          <w:sz w:val="20"/>
          <w:szCs w:val="20"/>
        </w:rPr>
        <w:t>a</w:t>
      </w:r>
      <w:r w:rsidRPr="002A5C75">
        <w:rPr>
          <w:color w:val="000000"/>
          <w:sz w:val="20"/>
          <w:szCs w:val="20"/>
        </w:rPr>
        <w:t xml:space="preserve">re summarized as below, </w:t>
      </w:r>
    </w:p>
    <w:tbl>
      <w:tblPr>
        <w:tblStyle w:val="TableGrid"/>
        <w:tblW w:w="0" w:type="auto"/>
        <w:tblLook w:val="04A0" w:firstRow="1" w:lastRow="0" w:firstColumn="1" w:lastColumn="0" w:noHBand="0" w:noVBand="1"/>
      </w:tblPr>
      <w:tblGrid>
        <w:gridCol w:w="9629"/>
      </w:tblGrid>
      <w:tr w:rsidR="003D6E59" w:rsidRPr="002A5C75" w14:paraId="7A56B5C9" w14:textId="77777777" w:rsidTr="003D6E59">
        <w:tc>
          <w:tcPr>
            <w:tcW w:w="9629" w:type="dxa"/>
          </w:tcPr>
          <w:p w14:paraId="13696EFC" w14:textId="77777777" w:rsidR="00E72401" w:rsidRPr="002A5C75" w:rsidRDefault="00E72401" w:rsidP="00580F2C">
            <w:pPr>
              <w:pStyle w:val="B1"/>
              <w:numPr>
                <w:ilvl w:val="0"/>
                <w:numId w:val="12"/>
              </w:numPr>
              <w:spacing w:after="0"/>
              <w:jc w:val="both"/>
              <w:rPr>
                <w:rFonts w:eastAsia="SimSun"/>
                <w:i/>
                <w:iCs/>
                <w:sz w:val="20"/>
                <w:szCs w:val="20"/>
                <w:lang w:eastAsia="ja-JP"/>
              </w:rPr>
            </w:pPr>
            <w:r w:rsidRPr="002A5C75">
              <w:rPr>
                <w:rFonts w:eastAsia="SimSun"/>
                <w:i/>
                <w:iCs/>
                <w:sz w:val="20"/>
                <w:szCs w:val="20"/>
                <w:lang w:eastAsia="ja-JP"/>
              </w:rPr>
              <w:t>Specify support for the following UE complexity reduction features [RAN1, RAN2, RAN4]:</w:t>
            </w:r>
          </w:p>
          <w:p w14:paraId="4ED36B26" w14:textId="77777777" w:rsidR="00E72401" w:rsidRPr="002A5C75" w:rsidRDefault="00E72401" w:rsidP="00580F2C">
            <w:pPr>
              <w:pStyle w:val="BodyText"/>
              <w:numPr>
                <w:ilvl w:val="1"/>
                <w:numId w:val="12"/>
              </w:numPr>
              <w:overflowPunct w:val="0"/>
              <w:spacing w:after="0"/>
              <w:jc w:val="both"/>
              <w:rPr>
                <w:rFonts w:ascii="Times" w:hAnsi="Times" w:cs="Times"/>
                <w:b/>
                <w:bCs/>
                <w:i/>
                <w:iCs/>
                <w:sz w:val="20"/>
                <w:szCs w:val="20"/>
                <w:lang w:val="en-GB"/>
              </w:rPr>
            </w:pPr>
            <w:r w:rsidRPr="002A5C75">
              <w:rPr>
                <w:rFonts w:ascii="Times" w:hAnsi="Times" w:cs="Times"/>
                <w:bCs/>
                <w:i/>
                <w:iCs/>
                <w:sz w:val="20"/>
                <w:szCs w:val="20"/>
                <w:lang w:val="en-GB"/>
              </w:rPr>
              <w:t>Reduced maximum UE bandwidth:</w:t>
            </w:r>
          </w:p>
          <w:p w14:paraId="1FC27416" w14:textId="77777777" w:rsidR="00E72401" w:rsidRPr="002A5C75" w:rsidRDefault="00E72401" w:rsidP="00580F2C">
            <w:pPr>
              <w:pStyle w:val="BodyText"/>
              <w:numPr>
                <w:ilvl w:val="2"/>
                <w:numId w:val="12"/>
              </w:numPr>
              <w:overflowPunct w:val="0"/>
              <w:spacing w:after="0"/>
              <w:jc w:val="both"/>
              <w:rPr>
                <w:rFonts w:ascii="Times" w:hAnsi="Times" w:cs="Times"/>
                <w:b/>
                <w:bCs/>
                <w:i/>
                <w:iCs/>
                <w:sz w:val="20"/>
                <w:szCs w:val="20"/>
                <w:lang w:val="en-GB"/>
              </w:rPr>
            </w:pPr>
            <w:r w:rsidRPr="002A5C75">
              <w:rPr>
                <w:rFonts w:ascii="Times" w:hAnsi="Times" w:cs="Times"/>
                <w:bCs/>
                <w:i/>
                <w:iCs/>
                <w:sz w:val="20"/>
                <w:szCs w:val="20"/>
                <w:lang w:val="en-GB"/>
              </w:rPr>
              <w:t xml:space="preserve">Maximum bandwidth of an FR1 </w:t>
            </w:r>
            <w:proofErr w:type="spellStart"/>
            <w:r w:rsidRPr="002A5C75">
              <w:rPr>
                <w:rFonts w:ascii="Times" w:hAnsi="Times" w:cs="Times"/>
                <w:bCs/>
                <w:i/>
                <w:iCs/>
                <w:sz w:val="20"/>
                <w:szCs w:val="20"/>
                <w:lang w:val="en-GB"/>
              </w:rPr>
              <w:t>RedCap</w:t>
            </w:r>
            <w:proofErr w:type="spellEnd"/>
            <w:r w:rsidRPr="002A5C75">
              <w:rPr>
                <w:rFonts w:ascii="Times" w:hAnsi="Times" w:cs="Times"/>
                <w:bCs/>
                <w:i/>
                <w:iCs/>
                <w:sz w:val="20"/>
                <w:szCs w:val="20"/>
                <w:lang w:val="en-GB"/>
              </w:rPr>
              <w:t xml:space="preserve"> UE during and after initial access is 20 </w:t>
            </w:r>
            <w:proofErr w:type="spellStart"/>
            <w:r w:rsidRPr="002A5C75">
              <w:rPr>
                <w:rFonts w:ascii="Times" w:hAnsi="Times" w:cs="Times"/>
                <w:bCs/>
                <w:i/>
                <w:iCs/>
                <w:sz w:val="20"/>
                <w:szCs w:val="20"/>
                <w:lang w:val="en-GB"/>
              </w:rPr>
              <w:t>MHz.</w:t>
            </w:r>
            <w:proofErr w:type="spellEnd"/>
            <w:r w:rsidRPr="002A5C75">
              <w:rPr>
                <w:rFonts w:ascii="Times" w:hAnsi="Times" w:cs="Times"/>
                <w:bCs/>
                <w:i/>
                <w:iCs/>
                <w:sz w:val="20"/>
                <w:szCs w:val="20"/>
                <w:lang w:val="en-GB"/>
              </w:rPr>
              <w:t xml:space="preserve"> </w:t>
            </w:r>
          </w:p>
          <w:p w14:paraId="01EC3D53" w14:textId="77777777" w:rsidR="00E72401" w:rsidRPr="002A5C75" w:rsidRDefault="00E72401" w:rsidP="00580F2C">
            <w:pPr>
              <w:pStyle w:val="BodyText"/>
              <w:numPr>
                <w:ilvl w:val="2"/>
                <w:numId w:val="12"/>
              </w:numPr>
              <w:overflowPunct w:val="0"/>
              <w:spacing w:after="0"/>
              <w:jc w:val="both"/>
              <w:rPr>
                <w:rFonts w:ascii="Times" w:hAnsi="Times" w:cs="Times"/>
                <w:b/>
                <w:bCs/>
                <w:i/>
                <w:iCs/>
                <w:sz w:val="20"/>
                <w:szCs w:val="20"/>
                <w:lang w:val="en-GB"/>
              </w:rPr>
            </w:pPr>
            <w:r w:rsidRPr="002A5C75">
              <w:rPr>
                <w:rFonts w:ascii="Times" w:hAnsi="Times" w:cs="Times"/>
                <w:bCs/>
                <w:i/>
                <w:iCs/>
                <w:sz w:val="20"/>
                <w:szCs w:val="20"/>
                <w:lang w:val="en-GB"/>
              </w:rPr>
              <w:t xml:space="preserve">Maximum bandwidth of an FR2 </w:t>
            </w:r>
            <w:proofErr w:type="spellStart"/>
            <w:r w:rsidRPr="002A5C75">
              <w:rPr>
                <w:rFonts w:ascii="Times" w:hAnsi="Times" w:cs="Times"/>
                <w:bCs/>
                <w:i/>
                <w:iCs/>
                <w:sz w:val="20"/>
                <w:szCs w:val="20"/>
                <w:lang w:val="en-GB"/>
              </w:rPr>
              <w:t>RedCap</w:t>
            </w:r>
            <w:proofErr w:type="spellEnd"/>
            <w:r w:rsidRPr="002A5C75">
              <w:rPr>
                <w:rFonts w:ascii="Times" w:hAnsi="Times" w:cs="Times"/>
                <w:bCs/>
                <w:i/>
                <w:iCs/>
                <w:sz w:val="20"/>
                <w:szCs w:val="20"/>
                <w:lang w:val="en-GB"/>
              </w:rPr>
              <w:t xml:space="preserve"> UE during and after initial access is 100 </w:t>
            </w:r>
            <w:proofErr w:type="spellStart"/>
            <w:r w:rsidRPr="002A5C75">
              <w:rPr>
                <w:rFonts w:ascii="Times" w:hAnsi="Times" w:cs="Times"/>
                <w:bCs/>
                <w:i/>
                <w:iCs/>
                <w:sz w:val="20"/>
                <w:szCs w:val="20"/>
                <w:lang w:val="en-GB"/>
              </w:rPr>
              <w:t>MHz.</w:t>
            </w:r>
            <w:proofErr w:type="spellEnd"/>
          </w:p>
          <w:p w14:paraId="5EF937A6" w14:textId="77777777" w:rsidR="00E72401" w:rsidRPr="002A5C75" w:rsidRDefault="00E72401" w:rsidP="00580F2C">
            <w:pPr>
              <w:pStyle w:val="BodyText"/>
              <w:numPr>
                <w:ilvl w:val="1"/>
                <w:numId w:val="12"/>
              </w:numPr>
              <w:overflowPunct w:val="0"/>
              <w:spacing w:after="0"/>
              <w:jc w:val="both"/>
              <w:rPr>
                <w:b/>
                <w:i/>
                <w:iCs/>
                <w:sz w:val="20"/>
                <w:szCs w:val="20"/>
                <w:lang w:val="en-GB"/>
              </w:rPr>
            </w:pPr>
            <w:r w:rsidRPr="002A5C75">
              <w:rPr>
                <w:i/>
                <w:iCs/>
                <w:sz w:val="20"/>
                <w:szCs w:val="20"/>
                <w:lang w:val="en-GB"/>
              </w:rPr>
              <w:t>Reduced minimum number of Rx branches:</w:t>
            </w:r>
          </w:p>
          <w:p w14:paraId="19D8B260" w14:textId="77777777" w:rsidR="00E72401" w:rsidRPr="002A5C75" w:rsidRDefault="00E72401" w:rsidP="00580F2C">
            <w:pPr>
              <w:pStyle w:val="BodyText"/>
              <w:numPr>
                <w:ilvl w:val="2"/>
                <w:numId w:val="12"/>
              </w:numPr>
              <w:overflowPunct w:val="0"/>
              <w:spacing w:after="0"/>
              <w:jc w:val="both"/>
              <w:rPr>
                <w:b/>
                <w:i/>
                <w:iCs/>
                <w:sz w:val="20"/>
                <w:szCs w:val="20"/>
                <w:lang w:val="en-GB"/>
              </w:rPr>
            </w:pPr>
            <w:r w:rsidRPr="002A5C75">
              <w:rPr>
                <w:i/>
                <w:iCs/>
                <w:sz w:val="20"/>
                <w:szCs w:val="20"/>
                <w:lang w:val="en-GB"/>
              </w:rPr>
              <w:t xml:space="preserve">For frequency bands where a legacy NR UE is required to be equipped with a minimum of 2 Rx antenna ports, the minimum number of Rx branches supported by specification for a </w:t>
            </w:r>
            <w:proofErr w:type="spellStart"/>
            <w:r w:rsidRPr="002A5C75">
              <w:rPr>
                <w:i/>
                <w:iCs/>
                <w:sz w:val="20"/>
                <w:szCs w:val="20"/>
                <w:lang w:val="en-GB"/>
              </w:rPr>
              <w:t>RedCap</w:t>
            </w:r>
            <w:proofErr w:type="spellEnd"/>
            <w:r w:rsidRPr="002A5C75">
              <w:rPr>
                <w:i/>
                <w:iCs/>
                <w:sz w:val="20"/>
                <w:szCs w:val="20"/>
                <w:lang w:val="en-GB"/>
              </w:rPr>
              <w:t xml:space="preserve"> UE is 1. The specification also supports 2 Rx branches for a </w:t>
            </w:r>
            <w:proofErr w:type="spellStart"/>
            <w:r w:rsidRPr="002A5C75">
              <w:rPr>
                <w:i/>
                <w:iCs/>
                <w:sz w:val="20"/>
                <w:szCs w:val="20"/>
                <w:lang w:val="en-GB"/>
              </w:rPr>
              <w:t>RedCap</w:t>
            </w:r>
            <w:proofErr w:type="spellEnd"/>
            <w:r w:rsidRPr="002A5C75">
              <w:rPr>
                <w:i/>
                <w:iCs/>
                <w:sz w:val="20"/>
                <w:szCs w:val="20"/>
                <w:lang w:val="en-GB"/>
              </w:rPr>
              <w:t xml:space="preserve"> UE in these bands.</w:t>
            </w:r>
          </w:p>
          <w:p w14:paraId="293FD9E7" w14:textId="77777777" w:rsidR="00E72401" w:rsidRPr="002A5C75" w:rsidRDefault="00E72401" w:rsidP="00580F2C">
            <w:pPr>
              <w:pStyle w:val="BodyText"/>
              <w:numPr>
                <w:ilvl w:val="2"/>
                <w:numId w:val="12"/>
              </w:numPr>
              <w:overflowPunct w:val="0"/>
              <w:spacing w:after="0"/>
              <w:jc w:val="both"/>
              <w:rPr>
                <w:i/>
                <w:iCs/>
                <w:sz w:val="20"/>
                <w:szCs w:val="20"/>
                <w:lang w:val="en-GB"/>
              </w:rPr>
            </w:pPr>
            <w:bookmarkStart w:id="2" w:name="_Hlk58502022"/>
            <w:r w:rsidRPr="002A5C75">
              <w:rPr>
                <w:i/>
                <w:iCs/>
                <w:sz w:val="20"/>
                <w:szCs w:val="20"/>
                <w:lang w:val="en-GB"/>
              </w:rPr>
              <w:t xml:space="preserve">For frequency bands where a legacy NR UE (other than 2-Rx vehicular UE) is required to be equipped with a minimum of 4 Rx </w:t>
            </w:r>
            <w:bookmarkEnd w:id="2"/>
            <w:r w:rsidRPr="002A5C75">
              <w:rPr>
                <w:i/>
                <w:iCs/>
                <w:sz w:val="20"/>
                <w:szCs w:val="20"/>
                <w:lang w:val="en-GB"/>
              </w:rPr>
              <w:t xml:space="preserve">antenna ports, the minimum number of Rx </w:t>
            </w:r>
            <w:bookmarkStart w:id="3" w:name="_Hlk58574559"/>
            <w:r w:rsidRPr="002A5C75">
              <w:rPr>
                <w:i/>
                <w:iCs/>
                <w:sz w:val="20"/>
                <w:szCs w:val="20"/>
                <w:lang w:val="en-GB"/>
              </w:rPr>
              <w:t xml:space="preserve">branches </w:t>
            </w:r>
            <w:bookmarkEnd w:id="3"/>
            <w:r w:rsidRPr="002A5C75">
              <w:rPr>
                <w:i/>
                <w:iCs/>
                <w:sz w:val="20"/>
                <w:szCs w:val="20"/>
                <w:lang w:val="en-GB"/>
              </w:rPr>
              <w:t xml:space="preserve">supported by specification for a </w:t>
            </w:r>
            <w:proofErr w:type="spellStart"/>
            <w:r w:rsidRPr="002A5C75">
              <w:rPr>
                <w:i/>
                <w:iCs/>
                <w:sz w:val="20"/>
                <w:szCs w:val="20"/>
                <w:lang w:val="en-GB"/>
              </w:rPr>
              <w:t>RedCap</w:t>
            </w:r>
            <w:proofErr w:type="spellEnd"/>
            <w:r w:rsidRPr="002A5C75">
              <w:rPr>
                <w:i/>
                <w:iCs/>
                <w:sz w:val="20"/>
                <w:szCs w:val="20"/>
                <w:lang w:val="en-GB"/>
              </w:rPr>
              <w:t xml:space="preserve"> UE is 1. The specification also supports 2 Rx branches for a </w:t>
            </w:r>
            <w:proofErr w:type="spellStart"/>
            <w:r w:rsidRPr="002A5C75">
              <w:rPr>
                <w:i/>
                <w:iCs/>
                <w:sz w:val="20"/>
                <w:szCs w:val="20"/>
                <w:lang w:val="en-GB"/>
              </w:rPr>
              <w:t>RedCap</w:t>
            </w:r>
            <w:proofErr w:type="spellEnd"/>
            <w:r w:rsidRPr="002A5C75">
              <w:rPr>
                <w:i/>
                <w:iCs/>
                <w:sz w:val="20"/>
                <w:szCs w:val="20"/>
                <w:lang w:val="en-GB"/>
              </w:rPr>
              <w:t xml:space="preserve"> UE in these bands.</w:t>
            </w:r>
          </w:p>
          <w:p w14:paraId="11974245" w14:textId="77777777" w:rsidR="00E72401" w:rsidRPr="002A5C75" w:rsidRDefault="00E72401" w:rsidP="00580F2C">
            <w:pPr>
              <w:pStyle w:val="BodyText"/>
              <w:numPr>
                <w:ilvl w:val="2"/>
                <w:numId w:val="12"/>
              </w:numPr>
              <w:overflowPunct w:val="0"/>
              <w:spacing w:after="0"/>
              <w:jc w:val="both"/>
              <w:rPr>
                <w:b/>
                <w:i/>
                <w:iCs/>
                <w:sz w:val="20"/>
                <w:szCs w:val="20"/>
                <w:lang w:val="en-GB"/>
              </w:rPr>
            </w:pPr>
            <w:r w:rsidRPr="002A5C75">
              <w:rPr>
                <w:i/>
                <w:iCs/>
                <w:sz w:val="20"/>
                <w:szCs w:val="20"/>
                <w:lang w:val="en-GB"/>
              </w:rPr>
              <w:t xml:space="preserve">A means shall be specified by which the </w:t>
            </w:r>
            <w:proofErr w:type="spellStart"/>
            <w:r w:rsidRPr="002A5C75">
              <w:rPr>
                <w:i/>
                <w:iCs/>
                <w:sz w:val="20"/>
                <w:szCs w:val="20"/>
                <w:lang w:val="en-GB"/>
              </w:rPr>
              <w:t>gNB</w:t>
            </w:r>
            <w:proofErr w:type="spellEnd"/>
            <w:r w:rsidRPr="002A5C75">
              <w:rPr>
                <w:i/>
                <w:iCs/>
                <w:sz w:val="20"/>
                <w:szCs w:val="20"/>
                <w:lang w:val="en-GB"/>
              </w:rPr>
              <w:t xml:space="preserve"> can know the number of Rx branches of the UE.</w:t>
            </w:r>
          </w:p>
          <w:p w14:paraId="72D61240" w14:textId="77777777" w:rsidR="00E72401" w:rsidRPr="002A5C75" w:rsidRDefault="00E72401" w:rsidP="00580F2C">
            <w:pPr>
              <w:pStyle w:val="BodyText"/>
              <w:numPr>
                <w:ilvl w:val="1"/>
                <w:numId w:val="12"/>
              </w:numPr>
              <w:overflowPunct w:val="0"/>
              <w:spacing w:after="0"/>
              <w:jc w:val="both"/>
              <w:rPr>
                <w:b/>
                <w:bCs/>
                <w:i/>
                <w:iCs/>
                <w:sz w:val="20"/>
                <w:szCs w:val="20"/>
                <w:lang w:val="en-GB"/>
              </w:rPr>
            </w:pPr>
            <w:r w:rsidRPr="002A5C75">
              <w:rPr>
                <w:bCs/>
                <w:i/>
                <w:iCs/>
                <w:sz w:val="20"/>
                <w:szCs w:val="20"/>
                <w:lang w:val="en-GB"/>
              </w:rPr>
              <w:t>Maximum number of DL MIMO layers:</w:t>
            </w:r>
          </w:p>
          <w:p w14:paraId="19872281" w14:textId="77777777" w:rsidR="00E72401" w:rsidRPr="002A5C75" w:rsidRDefault="00E72401" w:rsidP="00580F2C">
            <w:pPr>
              <w:pStyle w:val="BodyText"/>
              <w:numPr>
                <w:ilvl w:val="2"/>
                <w:numId w:val="12"/>
              </w:numPr>
              <w:overflowPunct w:val="0"/>
              <w:spacing w:after="0"/>
              <w:jc w:val="both"/>
              <w:rPr>
                <w:b/>
                <w:bCs/>
                <w:i/>
                <w:iCs/>
                <w:sz w:val="20"/>
                <w:szCs w:val="20"/>
                <w:lang w:val="en-GB"/>
              </w:rPr>
            </w:pPr>
            <w:r w:rsidRPr="002A5C75">
              <w:rPr>
                <w:bCs/>
                <w:i/>
                <w:iCs/>
                <w:sz w:val="20"/>
                <w:szCs w:val="20"/>
                <w:lang w:val="en-GB"/>
              </w:rPr>
              <w:t xml:space="preserve">For a </w:t>
            </w:r>
            <w:proofErr w:type="spellStart"/>
            <w:r w:rsidRPr="002A5C75">
              <w:rPr>
                <w:bCs/>
                <w:i/>
                <w:iCs/>
                <w:sz w:val="20"/>
                <w:szCs w:val="20"/>
                <w:lang w:val="en-GB"/>
              </w:rPr>
              <w:t>RedCap</w:t>
            </w:r>
            <w:proofErr w:type="spellEnd"/>
            <w:r w:rsidRPr="002A5C75">
              <w:rPr>
                <w:bCs/>
                <w:i/>
                <w:iCs/>
                <w:sz w:val="20"/>
                <w:szCs w:val="20"/>
                <w:lang w:val="en-GB"/>
              </w:rPr>
              <w:t xml:space="preserve"> UE with 1 Rx </w:t>
            </w:r>
            <w:r w:rsidRPr="002A5C75">
              <w:rPr>
                <w:i/>
                <w:iCs/>
                <w:sz w:val="20"/>
                <w:szCs w:val="20"/>
                <w:lang w:val="en-GB"/>
              </w:rPr>
              <w:t>branch</w:t>
            </w:r>
            <w:r w:rsidRPr="002A5C75">
              <w:rPr>
                <w:bCs/>
                <w:i/>
                <w:iCs/>
                <w:sz w:val="20"/>
                <w:szCs w:val="20"/>
                <w:lang w:val="en-GB"/>
              </w:rPr>
              <w:t>, 1 DL MIMO layer is supported.</w:t>
            </w:r>
          </w:p>
          <w:p w14:paraId="70436F13" w14:textId="77777777" w:rsidR="00E72401" w:rsidRPr="002A5C75" w:rsidRDefault="00E72401" w:rsidP="00580F2C">
            <w:pPr>
              <w:pStyle w:val="BodyText"/>
              <w:numPr>
                <w:ilvl w:val="2"/>
                <w:numId w:val="12"/>
              </w:numPr>
              <w:overflowPunct w:val="0"/>
              <w:spacing w:after="0"/>
              <w:jc w:val="both"/>
              <w:rPr>
                <w:b/>
                <w:bCs/>
                <w:i/>
                <w:iCs/>
                <w:sz w:val="20"/>
                <w:szCs w:val="20"/>
                <w:lang w:val="en-GB"/>
              </w:rPr>
            </w:pPr>
            <w:r w:rsidRPr="002A5C75">
              <w:rPr>
                <w:bCs/>
                <w:i/>
                <w:iCs/>
                <w:sz w:val="20"/>
                <w:szCs w:val="20"/>
                <w:lang w:val="en-GB"/>
              </w:rPr>
              <w:t xml:space="preserve">For a </w:t>
            </w:r>
            <w:proofErr w:type="spellStart"/>
            <w:r w:rsidRPr="002A5C75">
              <w:rPr>
                <w:bCs/>
                <w:i/>
                <w:iCs/>
                <w:sz w:val="20"/>
                <w:szCs w:val="20"/>
                <w:lang w:val="en-GB"/>
              </w:rPr>
              <w:t>RedCap</w:t>
            </w:r>
            <w:proofErr w:type="spellEnd"/>
            <w:r w:rsidRPr="002A5C75">
              <w:rPr>
                <w:bCs/>
                <w:i/>
                <w:iCs/>
                <w:sz w:val="20"/>
                <w:szCs w:val="20"/>
                <w:lang w:val="en-GB"/>
              </w:rPr>
              <w:t xml:space="preserve"> UE with 2 Rx </w:t>
            </w:r>
            <w:r w:rsidRPr="002A5C75">
              <w:rPr>
                <w:i/>
                <w:iCs/>
                <w:sz w:val="20"/>
                <w:szCs w:val="20"/>
                <w:lang w:val="en-GB"/>
              </w:rPr>
              <w:t>branches</w:t>
            </w:r>
            <w:r w:rsidRPr="002A5C75">
              <w:rPr>
                <w:bCs/>
                <w:i/>
                <w:iCs/>
                <w:sz w:val="20"/>
                <w:szCs w:val="20"/>
                <w:lang w:val="en-GB"/>
              </w:rPr>
              <w:t>, 2 DL MIMO layers are supported.</w:t>
            </w:r>
          </w:p>
          <w:p w14:paraId="66091F4A" w14:textId="77777777" w:rsidR="00E72401" w:rsidRPr="002A5C75" w:rsidRDefault="00E72401" w:rsidP="00580F2C">
            <w:pPr>
              <w:pStyle w:val="BodyText"/>
              <w:numPr>
                <w:ilvl w:val="1"/>
                <w:numId w:val="12"/>
              </w:numPr>
              <w:overflowPunct w:val="0"/>
              <w:spacing w:after="0"/>
              <w:jc w:val="both"/>
              <w:rPr>
                <w:b/>
                <w:bCs/>
                <w:i/>
                <w:iCs/>
                <w:sz w:val="20"/>
                <w:szCs w:val="20"/>
                <w:lang w:val="en-GB"/>
              </w:rPr>
            </w:pPr>
            <w:r w:rsidRPr="002A5C75">
              <w:rPr>
                <w:bCs/>
                <w:i/>
                <w:iCs/>
                <w:sz w:val="20"/>
                <w:szCs w:val="20"/>
                <w:lang w:val="en-GB"/>
              </w:rPr>
              <w:t>Relaxed maximum modulation order:</w:t>
            </w:r>
          </w:p>
          <w:p w14:paraId="07024F99" w14:textId="77777777" w:rsidR="00E72401" w:rsidRPr="002A5C75" w:rsidRDefault="00E72401" w:rsidP="00580F2C">
            <w:pPr>
              <w:pStyle w:val="BodyText"/>
              <w:numPr>
                <w:ilvl w:val="2"/>
                <w:numId w:val="12"/>
              </w:numPr>
              <w:overflowPunct w:val="0"/>
              <w:spacing w:after="0"/>
              <w:jc w:val="both"/>
              <w:rPr>
                <w:b/>
                <w:bCs/>
                <w:i/>
                <w:iCs/>
                <w:sz w:val="20"/>
                <w:szCs w:val="20"/>
                <w:lang w:val="en-GB"/>
              </w:rPr>
            </w:pPr>
            <w:r w:rsidRPr="002A5C75">
              <w:rPr>
                <w:bCs/>
                <w:i/>
                <w:iCs/>
                <w:sz w:val="20"/>
                <w:szCs w:val="20"/>
                <w:lang w:val="en-GB"/>
              </w:rPr>
              <w:t xml:space="preserve">Support of 256QAM in DL is optional (instead of mandatory) for an FR1 </w:t>
            </w:r>
            <w:proofErr w:type="spellStart"/>
            <w:r w:rsidRPr="002A5C75">
              <w:rPr>
                <w:bCs/>
                <w:i/>
                <w:iCs/>
                <w:sz w:val="20"/>
                <w:szCs w:val="20"/>
                <w:lang w:val="en-GB"/>
              </w:rPr>
              <w:t>RedCap</w:t>
            </w:r>
            <w:proofErr w:type="spellEnd"/>
            <w:r w:rsidRPr="002A5C75">
              <w:rPr>
                <w:bCs/>
                <w:i/>
                <w:iCs/>
                <w:sz w:val="20"/>
                <w:szCs w:val="20"/>
                <w:lang w:val="en-GB"/>
              </w:rPr>
              <w:t xml:space="preserve"> UE.</w:t>
            </w:r>
          </w:p>
          <w:p w14:paraId="7EB461C4" w14:textId="77777777" w:rsidR="00E72401" w:rsidRPr="002A5C75" w:rsidRDefault="00E72401" w:rsidP="00580F2C">
            <w:pPr>
              <w:pStyle w:val="BodyText"/>
              <w:numPr>
                <w:ilvl w:val="2"/>
                <w:numId w:val="12"/>
              </w:numPr>
              <w:overflowPunct w:val="0"/>
              <w:spacing w:after="0"/>
              <w:jc w:val="both"/>
              <w:rPr>
                <w:bCs/>
                <w:i/>
                <w:iCs/>
                <w:sz w:val="20"/>
                <w:szCs w:val="20"/>
                <w:lang w:val="en-GB"/>
              </w:rPr>
            </w:pPr>
            <w:r w:rsidRPr="002A5C75">
              <w:rPr>
                <w:bCs/>
                <w:i/>
                <w:iCs/>
                <w:sz w:val="20"/>
                <w:szCs w:val="20"/>
                <w:lang w:val="en-GB"/>
              </w:rPr>
              <w:t xml:space="preserve">No other relaxations of maximum modulation order are specified for a </w:t>
            </w:r>
            <w:proofErr w:type="spellStart"/>
            <w:r w:rsidRPr="002A5C75">
              <w:rPr>
                <w:bCs/>
                <w:i/>
                <w:iCs/>
                <w:sz w:val="20"/>
                <w:szCs w:val="20"/>
                <w:lang w:val="en-GB"/>
              </w:rPr>
              <w:t>RedCap</w:t>
            </w:r>
            <w:proofErr w:type="spellEnd"/>
            <w:r w:rsidRPr="002A5C75">
              <w:rPr>
                <w:bCs/>
                <w:i/>
                <w:iCs/>
                <w:sz w:val="20"/>
                <w:szCs w:val="20"/>
                <w:lang w:val="en-GB"/>
              </w:rPr>
              <w:t xml:space="preserve"> UE.</w:t>
            </w:r>
          </w:p>
          <w:p w14:paraId="69179D74" w14:textId="77777777" w:rsidR="00E72401" w:rsidRPr="002A5C75" w:rsidRDefault="00E72401" w:rsidP="00580F2C">
            <w:pPr>
              <w:pStyle w:val="BodyText"/>
              <w:numPr>
                <w:ilvl w:val="1"/>
                <w:numId w:val="12"/>
              </w:numPr>
              <w:overflowPunct w:val="0"/>
              <w:spacing w:after="0"/>
              <w:jc w:val="both"/>
              <w:rPr>
                <w:bCs/>
                <w:i/>
                <w:iCs/>
                <w:sz w:val="20"/>
                <w:szCs w:val="20"/>
                <w:lang w:val="en-GB"/>
              </w:rPr>
            </w:pPr>
            <w:r w:rsidRPr="002A5C75">
              <w:rPr>
                <w:bCs/>
                <w:i/>
                <w:iCs/>
                <w:sz w:val="20"/>
                <w:szCs w:val="20"/>
                <w:lang w:val="en-GB"/>
              </w:rPr>
              <w:t>Duplex operation:</w:t>
            </w:r>
          </w:p>
          <w:p w14:paraId="311E8164" w14:textId="1BA77C97" w:rsidR="00CE25FB" w:rsidRPr="002A5C75" w:rsidRDefault="00E72401" w:rsidP="00580F2C">
            <w:pPr>
              <w:pStyle w:val="BodyText"/>
              <w:numPr>
                <w:ilvl w:val="2"/>
                <w:numId w:val="12"/>
              </w:numPr>
              <w:overflowPunct w:val="0"/>
              <w:spacing w:after="0"/>
              <w:jc w:val="both"/>
              <w:rPr>
                <w:bCs/>
                <w:i/>
                <w:iCs/>
                <w:sz w:val="20"/>
                <w:szCs w:val="20"/>
                <w:lang w:val="en-GB"/>
              </w:rPr>
            </w:pPr>
            <w:r w:rsidRPr="002A5C75">
              <w:rPr>
                <w:bCs/>
                <w:i/>
                <w:iCs/>
                <w:sz w:val="20"/>
                <w:szCs w:val="20"/>
                <w:lang w:val="en-GB"/>
              </w:rPr>
              <w:t>HD-FDD type A with the minimum specification impact (Note that FD-FDD and TDD are also supported.)</w:t>
            </w:r>
          </w:p>
        </w:tc>
      </w:tr>
    </w:tbl>
    <w:p w14:paraId="35A0BAE8" w14:textId="77777777" w:rsidR="00E72401" w:rsidRPr="002A5C75" w:rsidRDefault="00E72401" w:rsidP="00AB648D">
      <w:pPr>
        <w:tabs>
          <w:tab w:val="left" w:pos="990"/>
        </w:tabs>
        <w:spacing w:after="120" w:line="252" w:lineRule="auto"/>
        <w:jc w:val="both"/>
        <w:rPr>
          <w:color w:val="000000"/>
          <w:sz w:val="20"/>
          <w:szCs w:val="20"/>
        </w:rPr>
      </w:pPr>
    </w:p>
    <w:p w14:paraId="51F4D580" w14:textId="189B86FF" w:rsidR="004F5ADB" w:rsidRPr="00AB648D" w:rsidRDefault="00B3459F" w:rsidP="00AB648D">
      <w:pPr>
        <w:tabs>
          <w:tab w:val="left" w:pos="990"/>
        </w:tabs>
        <w:spacing w:after="120" w:line="252" w:lineRule="auto"/>
        <w:jc w:val="both"/>
        <w:rPr>
          <w:color w:val="000000"/>
        </w:rPr>
      </w:pPr>
      <w:r w:rsidRPr="002A5C75">
        <w:rPr>
          <w:sz w:val="20"/>
          <w:szCs w:val="20"/>
        </w:rPr>
        <w:t xml:space="preserve">In this contribution </w:t>
      </w:r>
      <w:r w:rsidR="00CE25FB" w:rsidRPr="002A5C75">
        <w:rPr>
          <w:sz w:val="20"/>
          <w:szCs w:val="20"/>
        </w:rPr>
        <w:t xml:space="preserve">we </w:t>
      </w:r>
      <w:r w:rsidR="002A5C75">
        <w:rPr>
          <w:sz w:val="20"/>
          <w:szCs w:val="20"/>
        </w:rPr>
        <w:t>discuss</w:t>
      </w:r>
      <w:r w:rsidR="00CE25FB" w:rsidRPr="002A5C75">
        <w:rPr>
          <w:sz w:val="20"/>
          <w:szCs w:val="20"/>
        </w:rPr>
        <w:t xml:space="preserve"> </w:t>
      </w:r>
      <w:r w:rsidR="002A5C75">
        <w:rPr>
          <w:sz w:val="20"/>
          <w:szCs w:val="20"/>
        </w:rPr>
        <w:t xml:space="preserve">the </w:t>
      </w:r>
      <w:r w:rsidR="002A5C75" w:rsidRPr="002A5C75">
        <w:rPr>
          <w:sz w:val="20"/>
          <w:szCs w:val="20"/>
        </w:rPr>
        <w:t xml:space="preserve">UE complexity reduction for </w:t>
      </w:r>
      <w:proofErr w:type="spellStart"/>
      <w:r w:rsidR="002A5C75" w:rsidRPr="002A5C75">
        <w:rPr>
          <w:sz w:val="20"/>
          <w:szCs w:val="20"/>
        </w:rPr>
        <w:t>RedCap</w:t>
      </w:r>
      <w:proofErr w:type="spellEnd"/>
      <w:r w:rsidR="00CE25FB" w:rsidRPr="002A5C75">
        <w:rPr>
          <w:sz w:val="20"/>
          <w:szCs w:val="20"/>
        </w:rPr>
        <w:t>.</w:t>
      </w:r>
      <w:r w:rsidR="00CE25FB">
        <w:t xml:space="preserve"> </w:t>
      </w:r>
    </w:p>
    <w:p w14:paraId="11114A88" w14:textId="23C5F73E" w:rsidR="00712CC1" w:rsidRDefault="00FF6BED" w:rsidP="00712CC1">
      <w:pPr>
        <w:pStyle w:val="Heading1"/>
        <w:numPr>
          <w:ilvl w:val="0"/>
          <w:numId w:val="10"/>
        </w:numPr>
        <w:pBdr>
          <w:top w:val="single" w:sz="12" w:space="2" w:color="auto"/>
        </w:pBdr>
        <w:tabs>
          <w:tab w:val="num" w:pos="45"/>
        </w:tabs>
        <w:jc w:val="both"/>
        <w:rPr>
          <w:sz w:val="32"/>
        </w:rPr>
      </w:pPr>
      <w:r>
        <w:rPr>
          <w:sz w:val="32"/>
        </w:rPr>
        <w:t>Discussion</w:t>
      </w:r>
    </w:p>
    <w:p w14:paraId="1B7A0279" w14:textId="69A4435F" w:rsidR="005F247F" w:rsidRPr="002A5C75" w:rsidRDefault="00CE25FB" w:rsidP="00CE25FB">
      <w:pPr>
        <w:tabs>
          <w:tab w:val="left" w:pos="990"/>
        </w:tabs>
        <w:spacing w:after="120" w:line="252" w:lineRule="auto"/>
        <w:rPr>
          <w:color w:val="000000"/>
          <w:sz w:val="20"/>
          <w:szCs w:val="20"/>
        </w:rPr>
      </w:pPr>
      <w:r w:rsidRPr="002A5C75">
        <w:rPr>
          <w:color w:val="000000"/>
          <w:sz w:val="20"/>
          <w:szCs w:val="20"/>
        </w:rPr>
        <w:t xml:space="preserve">Based on the </w:t>
      </w:r>
      <w:proofErr w:type="spellStart"/>
      <w:r w:rsidRPr="002A5C75">
        <w:rPr>
          <w:color w:val="000000"/>
          <w:sz w:val="20"/>
          <w:szCs w:val="20"/>
        </w:rPr>
        <w:t>RedCap</w:t>
      </w:r>
      <w:proofErr w:type="spellEnd"/>
      <w:r w:rsidRPr="002A5C75">
        <w:rPr>
          <w:color w:val="000000"/>
          <w:sz w:val="20"/>
          <w:szCs w:val="20"/>
        </w:rPr>
        <w:t xml:space="preserve"> scope, there </w:t>
      </w:r>
      <w:r w:rsidR="002A5C75" w:rsidRPr="002A5C75">
        <w:rPr>
          <w:color w:val="000000"/>
          <w:sz w:val="20"/>
          <w:szCs w:val="20"/>
        </w:rPr>
        <w:t>are</w:t>
      </w:r>
      <w:r w:rsidRPr="002A5C75">
        <w:rPr>
          <w:color w:val="000000"/>
          <w:sz w:val="20"/>
          <w:szCs w:val="20"/>
        </w:rPr>
        <w:t xml:space="preserve"> </w:t>
      </w:r>
      <w:r w:rsidR="00AC1635" w:rsidRPr="002A5C75">
        <w:rPr>
          <w:color w:val="000000"/>
          <w:sz w:val="20"/>
          <w:szCs w:val="20"/>
        </w:rPr>
        <w:t>five</w:t>
      </w:r>
      <w:r w:rsidRPr="002A5C75">
        <w:rPr>
          <w:color w:val="000000"/>
          <w:sz w:val="20"/>
          <w:szCs w:val="20"/>
        </w:rPr>
        <w:t xml:space="preserve"> key features</w:t>
      </w:r>
      <w:r w:rsidR="002A5C75" w:rsidRPr="002A5C75">
        <w:rPr>
          <w:color w:val="000000"/>
          <w:sz w:val="20"/>
          <w:szCs w:val="20"/>
        </w:rPr>
        <w:t xml:space="preserve"> for complexity reduction</w:t>
      </w:r>
      <w:r w:rsidRPr="002A5C75">
        <w:rPr>
          <w:color w:val="000000"/>
          <w:sz w:val="20"/>
          <w:szCs w:val="20"/>
        </w:rPr>
        <w:t xml:space="preserve"> which would impact the </w:t>
      </w:r>
      <w:r w:rsidR="002A5C75" w:rsidRPr="002A5C75">
        <w:rPr>
          <w:color w:val="000000"/>
          <w:sz w:val="20"/>
          <w:szCs w:val="20"/>
        </w:rPr>
        <w:t>RAN4</w:t>
      </w:r>
      <w:r w:rsidRPr="002A5C75">
        <w:rPr>
          <w:color w:val="000000"/>
          <w:sz w:val="20"/>
          <w:szCs w:val="20"/>
        </w:rPr>
        <w:t xml:space="preserve"> requirements, </w:t>
      </w:r>
    </w:p>
    <w:p w14:paraId="36771DAD" w14:textId="459A8442" w:rsidR="00CE25FB" w:rsidRPr="002A5C75" w:rsidRDefault="002A5C75" w:rsidP="00580F2C">
      <w:pPr>
        <w:pStyle w:val="ListParagraph"/>
        <w:numPr>
          <w:ilvl w:val="0"/>
          <w:numId w:val="13"/>
        </w:numPr>
        <w:tabs>
          <w:tab w:val="left" w:pos="990"/>
        </w:tabs>
        <w:spacing w:after="120" w:line="252" w:lineRule="auto"/>
        <w:ind w:firstLineChars="0"/>
        <w:rPr>
          <w:color w:val="000000"/>
          <w:sz w:val="20"/>
          <w:szCs w:val="20"/>
          <w:lang w:val="en-US" w:eastAsia="zh-CN"/>
        </w:rPr>
      </w:pPr>
      <w:r w:rsidRPr="002A5C75">
        <w:rPr>
          <w:rFonts w:ascii="Times" w:hAnsi="Times" w:cs="Times"/>
          <w:bCs/>
          <w:i/>
          <w:iCs/>
          <w:sz w:val="20"/>
          <w:szCs w:val="20"/>
          <w:lang w:val="en-GB"/>
        </w:rPr>
        <w:t>Reduced maximum UE bandwidth</w:t>
      </w:r>
    </w:p>
    <w:p w14:paraId="5F44C8F7" w14:textId="0481DF7D" w:rsidR="00CE25FB" w:rsidRPr="002A5C75" w:rsidRDefault="002A5C75" w:rsidP="00580F2C">
      <w:pPr>
        <w:pStyle w:val="ListParagraph"/>
        <w:numPr>
          <w:ilvl w:val="0"/>
          <w:numId w:val="13"/>
        </w:numPr>
        <w:tabs>
          <w:tab w:val="left" w:pos="990"/>
        </w:tabs>
        <w:spacing w:after="120" w:line="252" w:lineRule="auto"/>
        <w:ind w:firstLineChars="0"/>
        <w:rPr>
          <w:color w:val="000000"/>
          <w:sz w:val="20"/>
          <w:szCs w:val="20"/>
          <w:lang w:val="en-US" w:eastAsia="zh-CN"/>
        </w:rPr>
      </w:pPr>
      <w:r w:rsidRPr="002A5C75">
        <w:rPr>
          <w:i/>
          <w:iCs/>
          <w:sz w:val="20"/>
          <w:szCs w:val="20"/>
          <w:lang w:val="en-GB"/>
        </w:rPr>
        <w:t>Reduced minimum number of Rx branches</w:t>
      </w:r>
    </w:p>
    <w:p w14:paraId="25F1E8AB" w14:textId="499CFDB3" w:rsidR="00CE25FB" w:rsidRPr="002A5C75" w:rsidRDefault="002A5C75" w:rsidP="00580F2C">
      <w:pPr>
        <w:pStyle w:val="ListParagraph"/>
        <w:numPr>
          <w:ilvl w:val="0"/>
          <w:numId w:val="13"/>
        </w:numPr>
        <w:tabs>
          <w:tab w:val="left" w:pos="990"/>
        </w:tabs>
        <w:spacing w:after="120" w:line="252" w:lineRule="auto"/>
        <w:ind w:firstLineChars="0"/>
        <w:rPr>
          <w:color w:val="000000"/>
          <w:sz w:val="20"/>
          <w:szCs w:val="20"/>
          <w:lang w:val="en-US" w:eastAsia="zh-CN"/>
        </w:rPr>
      </w:pPr>
      <w:r w:rsidRPr="002A5C75">
        <w:rPr>
          <w:bCs/>
          <w:i/>
          <w:iCs/>
          <w:sz w:val="20"/>
          <w:szCs w:val="20"/>
          <w:lang w:val="en-GB"/>
        </w:rPr>
        <w:t>Maximum number of DL MIMO layers</w:t>
      </w:r>
    </w:p>
    <w:p w14:paraId="221EC548" w14:textId="420B133E" w:rsidR="00CE25FB" w:rsidRPr="002A5C75" w:rsidRDefault="002A5C75" w:rsidP="00580F2C">
      <w:pPr>
        <w:pStyle w:val="ListParagraph"/>
        <w:numPr>
          <w:ilvl w:val="0"/>
          <w:numId w:val="13"/>
        </w:numPr>
        <w:tabs>
          <w:tab w:val="left" w:pos="990"/>
        </w:tabs>
        <w:spacing w:after="120" w:line="252" w:lineRule="auto"/>
        <w:ind w:firstLineChars="0"/>
        <w:rPr>
          <w:color w:val="000000"/>
          <w:sz w:val="20"/>
          <w:szCs w:val="20"/>
          <w:lang w:val="en-US" w:eastAsia="zh-CN"/>
        </w:rPr>
      </w:pPr>
      <w:r w:rsidRPr="002A5C75">
        <w:rPr>
          <w:bCs/>
          <w:i/>
          <w:iCs/>
          <w:sz w:val="20"/>
          <w:szCs w:val="20"/>
          <w:lang w:val="en-GB"/>
        </w:rPr>
        <w:t>Relaxed maximum modulation order</w:t>
      </w:r>
    </w:p>
    <w:p w14:paraId="04B6E4BF" w14:textId="4F709430" w:rsidR="00AC1635" w:rsidRPr="002A5C75" w:rsidRDefault="002A5C75" w:rsidP="00580F2C">
      <w:pPr>
        <w:pStyle w:val="ListParagraph"/>
        <w:numPr>
          <w:ilvl w:val="0"/>
          <w:numId w:val="13"/>
        </w:numPr>
        <w:tabs>
          <w:tab w:val="left" w:pos="990"/>
        </w:tabs>
        <w:spacing w:after="120" w:line="252" w:lineRule="auto"/>
        <w:ind w:firstLineChars="0"/>
        <w:rPr>
          <w:color w:val="000000"/>
          <w:sz w:val="20"/>
          <w:szCs w:val="20"/>
          <w:lang w:val="en-US" w:eastAsia="zh-CN"/>
        </w:rPr>
      </w:pPr>
      <w:r w:rsidRPr="002A5C75">
        <w:rPr>
          <w:bCs/>
          <w:i/>
          <w:iCs/>
          <w:sz w:val="20"/>
          <w:szCs w:val="20"/>
          <w:lang w:val="en-GB"/>
        </w:rPr>
        <w:t>Duplex operation</w:t>
      </w:r>
    </w:p>
    <w:p w14:paraId="589266D8" w14:textId="295B5A5D" w:rsidR="00BD1ACA" w:rsidRDefault="004E786D" w:rsidP="00BD1ACA">
      <w:pPr>
        <w:rPr>
          <w:color w:val="000000"/>
          <w:sz w:val="20"/>
          <w:szCs w:val="20"/>
        </w:rPr>
      </w:pPr>
      <w:r w:rsidRPr="004E786D">
        <w:rPr>
          <w:color w:val="000000"/>
          <w:sz w:val="20"/>
          <w:szCs w:val="20"/>
        </w:rPr>
        <w:t>We will discuss those features one by one and the potential impacts to the RRM requirements are provided in this section. Once RAN4 has common understanding or consensus on those potential impacts, we can move forward to discuss the details of the corresponding requirements.</w:t>
      </w:r>
    </w:p>
    <w:p w14:paraId="21A95A62" w14:textId="77777777" w:rsidR="00C54244" w:rsidRDefault="00C54244" w:rsidP="00C54244">
      <w:pPr>
        <w:tabs>
          <w:tab w:val="left" w:pos="990"/>
        </w:tabs>
        <w:spacing w:after="120" w:line="252" w:lineRule="auto"/>
        <w:rPr>
          <w:rFonts w:ascii="Times" w:hAnsi="Times" w:cs="Times"/>
          <w:b/>
          <w:i/>
          <w:iCs/>
          <w:sz w:val="20"/>
          <w:szCs w:val="20"/>
          <w:u w:val="single"/>
          <w:lang w:val="en-GB"/>
        </w:rPr>
      </w:pPr>
    </w:p>
    <w:p w14:paraId="14029318" w14:textId="48578473" w:rsidR="00C54244" w:rsidRPr="00837924" w:rsidRDefault="00C54244" w:rsidP="00580F2C">
      <w:pPr>
        <w:pStyle w:val="ListParagraph"/>
        <w:numPr>
          <w:ilvl w:val="0"/>
          <w:numId w:val="16"/>
        </w:numPr>
        <w:tabs>
          <w:tab w:val="left" w:pos="990"/>
        </w:tabs>
        <w:spacing w:after="120" w:line="252" w:lineRule="auto"/>
        <w:ind w:firstLineChars="0"/>
        <w:rPr>
          <w:b/>
          <w:color w:val="000000"/>
          <w:sz w:val="20"/>
          <w:szCs w:val="20"/>
          <w:u w:val="single"/>
          <w:lang w:val="en-US" w:eastAsia="zh-CN"/>
        </w:rPr>
      </w:pPr>
      <w:r w:rsidRPr="00837924">
        <w:rPr>
          <w:b/>
          <w:i/>
          <w:iCs/>
          <w:sz w:val="20"/>
          <w:szCs w:val="20"/>
          <w:u w:val="single"/>
          <w:lang w:val="en-GB"/>
        </w:rPr>
        <w:lastRenderedPageBreak/>
        <w:t>Reduced maximum UE bandwidth</w:t>
      </w:r>
    </w:p>
    <w:p w14:paraId="766CBF2A" w14:textId="00514D7F" w:rsidR="002061C8" w:rsidRDefault="00C54244" w:rsidP="002061C8">
      <w:pPr>
        <w:jc w:val="both"/>
        <w:rPr>
          <w:sz w:val="20"/>
          <w:szCs w:val="20"/>
        </w:rPr>
      </w:pPr>
      <w:r w:rsidRPr="00C54244">
        <w:rPr>
          <w:sz w:val="20"/>
          <w:szCs w:val="20"/>
        </w:rPr>
        <w:t xml:space="preserve">Maximum bandwidth of an FR1 </w:t>
      </w:r>
      <w:proofErr w:type="spellStart"/>
      <w:r w:rsidRPr="00C54244">
        <w:rPr>
          <w:sz w:val="20"/>
          <w:szCs w:val="20"/>
        </w:rPr>
        <w:t>RedCap</w:t>
      </w:r>
      <w:proofErr w:type="spellEnd"/>
      <w:r w:rsidRPr="00C54244">
        <w:rPr>
          <w:sz w:val="20"/>
          <w:szCs w:val="20"/>
        </w:rPr>
        <w:t xml:space="preserve"> UE during and after initial access is 20 MHz</w:t>
      </w:r>
      <w:r>
        <w:rPr>
          <w:sz w:val="20"/>
          <w:szCs w:val="20"/>
        </w:rPr>
        <w:t>, and m</w:t>
      </w:r>
      <w:r w:rsidRPr="00C54244">
        <w:rPr>
          <w:sz w:val="20"/>
          <w:szCs w:val="20"/>
        </w:rPr>
        <w:t xml:space="preserve">aximum bandwidth of an FR2 </w:t>
      </w:r>
      <w:proofErr w:type="spellStart"/>
      <w:r w:rsidRPr="00C54244">
        <w:rPr>
          <w:sz w:val="20"/>
          <w:szCs w:val="20"/>
        </w:rPr>
        <w:t>RedCap</w:t>
      </w:r>
      <w:proofErr w:type="spellEnd"/>
      <w:r w:rsidRPr="00C54244">
        <w:rPr>
          <w:sz w:val="20"/>
          <w:szCs w:val="20"/>
        </w:rPr>
        <w:t xml:space="preserve"> UE during and after initial access is 100 </w:t>
      </w:r>
      <w:proofErr w:type="spellStart"/>
      <w:r w:rsidRPr="00C54244">
        <w:rPr>
          <w:sz w:val="20"/>
          <w:szCs w:val="20"/>
        </w:rPr>
        <w:t>MHz.</w:t>
      </w:r>
      <w:proofErr w:type="spellEnd"/>
      <w:r>
        <w:rPr>
          <w:sz w:val="20"/>
          <w:szCs w:val="20"/>
        </w:rPr>
        <w:t xml:space="preserve"> In some CSI-RS based requirements (CSI-RS based RLM, BFD and </w:t>
      </w:r>
      <w:proofErr w:type="spellStart"/>
      <w:r>
        <w:rPr>
          <w:sz w:val="20"/>
          <w:szCs w:val="20"/>
        </w:rPr>
        <w:t>etc</w:t>
      </w:r>
      <w:proofErr w:type="spellEnd"/>
      <w:r>
        <w:rPr>
          <w:sz w:val="20"/>
          <w:szCs w:val="20"/>
        </w:rPr>
        <w:t>), RAN4 used 48PRBs for CSI-RS BW. If 60kHz CSI-RS is used, the CSI-RS BW would be 34.56MHz, and therefore the corresponding requirements need to be modified.</w:t>
      </w:r>
      <w:r w:rsidR="002061C8">
        <w:rPr>
          <w:sz w:val="20"/>
          <w:szCs w:val="20"/>
        </w:rPr>
        <w:t xml:space="preserve"> The summary of RRM impacts due to reduced maximum UE BW is as in table 1: </w:t>
      </w:r>
    </w:p>
    <w:p w14:paraId="476653CD" w14:textId="0A4456BF" w:rsidR="002061C8" w:rsidRPr="002061C8" w:rsidRDefault="002061C8" w:rsidP="002061C8">
      <w:pPr>
        <w:pStyle w:val="Caption"/>
        <w:keepNext/>
        <w:jc w:val="center"/>
        <w:rPr>
          <w:sz w:val="20"/>
          <w:szCs w:val="20"/>
        </w:rPr>
      </w:pPr>
      <w:r w:rsidRPr="002061C8">
        <w:rPr>
          <w:sz w:val="20"/>
          <w:szCs w:val="20"/>
        </w:rPr>
        <w:t xml:space="preserve">Table </w:t>
      </w:r>
      <w:r w:rsidRPr="002061C8">
        <w:rPr>
          <w:sz w:val="20"/>
          <w:szCs w:val="20"/>
        </w:rPr>
        <w:fldChar w:fldCharType="begin"/>
      </w:r>
      <w:r w:rsidRPr="002061C8">
        <w:rPr>
          <w:sz w:val="20"/>
          <w:szCs w:val="20"/>
        </w:rPr>
        <w:instrText xml:space="preserve"> SEQ Table \* ARABIC </w:instrText>
      </w:r>
      <w:r w:rsidRPr="002061C8">
        <w:rPr>
          <w:sz w:val="20"/>
          <w:szCs w:val="20"/>
        </w:rPr>
        <w:fldChar w:fldCharType="separate"/>
      </w:r>
      <w:r w:rsidR="00A442BA">
        <w:rPr>
          <w:noProof/>
          <w:sz w:val="20"/>
          <w:szCs w:val="20"/>
        </w:rPr>
        <w:t>1</w:t>
      </w:r>
      <w:r w:rsidRPr="002061C8">
        <w:rPr>
          <w:sz w:val="20"/>
          <w:szCs w:val="20"/>
        </w:rPr>
        <w:fldChar w:fldCharType="end"/>
      </w:r>
      <w:r w:rsidRPr="002061C8">
        <w:rPr>
          <w:sz w:val="20"/>
          <w:szCs w:val="20"/>
        </w:rPr>
        <w:t>. impacts due to reduced maximum UE 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5828"/>
      </w:tblGrid>
      <w:tr w:rsidR="00EF001C" w:rsidRPr="00172078" w14:paraId="709BB840" w14:textId="77777777" w:rsidTr="00626D8C">
        <w:trPr>
          <w:trHeight w:val="20"/>
        </w:trPr>
        <w:tc>
          <w:tcPr>
            <w:tcW w:w="3142" w:type="dxa"/>
            <w:shd w:val="clear" w:color="auto" w:fill="auto"/>
            <w:tcMar>
              <w:top w:w="90" w:type="dxa"/>
              <w:left w:w="90" w:type="dxa"/>
              <w:bottom w:w="90" w:type="dxa"/>
              <w:right w:w="90" w:type="dxa"/>
            </w:tcMar>
            <w:vAlign w:val="center"/>
            <w:hideMark/>
          </w:tcPr>
          <w:p w14:paraId="6658CDE5" w14:textId="77777777" w:rsidR="00EF001C" w:rsidRPr="00172078" w:rsidRDefault="00EF001C" w:rsidP="00626D8C">
            <w:pPr>
              <w:rPr>
                <w:sz w:val="16"/>
                <w:szCs w:val="16"/>
              </w:rPr>
            </w:pPr>
            <w:r w:rsidRPr="00172078">
              <w:rPr>
                <w:b/>
                <w:bCs/>
                <w:color w:val="000000"/>
                <w:sz w:val="16"/>
                <w:szCs w:val="16"/>
              </w:rPr>
              <w:t>RRM requirements</w:t>
            </w:r>
          </w:p>
        </w:tc>
        <w:tc>
          <w:tcPr>
            <w:tcW w:w="5828" w:type="dxa"/>
            <w:vAlign w:val="center"/>
          </w:tcPr>
          <w:p w14:paraId="5CD4F3D9" w14:textId="6F17C826" w:rsidR="00EF001C" w:rsidRPr="00172078" w:rsidRDefault="00A442BA" w:rsidP="00626D8C">
            <w:pPr>
              <w:rPr>
                <w:b/>
                <w:bCs/>
                <w:color w:val="000000"/>
                <w:sz w:val="16"/>
                <w:szCs w:val="16"/>
              </w:rPr>
            </w:pPr>
            <w:r>
              <w:rPr>
                <w:b/>
                <w:bCs/>
                <w:color w:val="000000"/>
                <w:sz w:val="16"/>
                <w:szCs w:val="16"/>
              </w:rPr>
              <w:t>Impacts to RRM</w:t>
            </w:r>
          </w:p>
        </w:tc>
      </w:tr>
      <w:tr w:rsidR="00EF001C" w:rsidRPr="00172078" w14:paraId="69E97EBC" w14:textId="77777777" w:rsidTr="00626D8C">
        <w:trPr>
          <w:trHeight w:val="20"/>
        </w:trPr>
        <w:tc>
          <w:tcPr>
            <w:tcW w:w="3142" w:type="dxa"/>
            <w:shd w:val="clear" w:color="auto" w:fill="auto"/>
            <w:tcMar>
              <w:top w:w="90" w:type="dxa"/>
              <w:left w:w="90" w:type="dxa"/>
              <w:bottom w:w="90" w:type="dxa"/>
              <w:right w:w="90" w:type="dxa"/>
            </w:tcMar>
            <w:vAlign w:val="center"/>
            <w:hideMark/>
          </w:tcPr>
          <w:p w14:paraId="20F86916" w14:textId="77777777" w:rsidR="00EF001C" w:rsidRPr="00172078" w:rsidRDefault="00EF001C" w:rsidP="00626D8C">
            <w:pPr>
              <w:rPr>
                <w:sz w:val="16"/>
                <w:szCs w:val="16"/>
              </w:rPr>
            </w:pPr>
            <w:r w:rsidRPr="00172078">
              <w:rPr>
                <w:b/>
                <w:bCs/>
                <w:color w:val="000000"/>
                <w:sz w:val="16"/>
                <w:szCs w:val="16"/>
              </w:rPr>
              <w:t>IDLE/inactive mode mobility</w:t>
            </w:r>
          </w:p>
        </w:tc>
        <w:tc>
          <w:tcPr>
            <w:tcW w:w="5828" w:type="dxa"/>
            <w:vAlign w:val="center"/>
          </w:tcPr>
          <w:p w14:paraId="5BB5D642" w14:textId="77777777" w:rsidR="00EF001C" w:rsidRPr="00172078" w:rsidRDefault="00EF001C" w:rsidP="00626D8C">
            <w:pPr>
              <w:rPr>
                <w:sz w:val="16"/>
                <w:szCs w:val="16"/>
              </w:rPr>
            </w:pPr>
            <w:r w:rsidRPr="00172078">
              <w:rPr>
                <w:sz w:val="16"/>
                <w:szCs w:val="16"/>
              </w:rPr>
              <w:t>No impact</w:t>
            </w:r>
          </w:p>
        </w:tc>
      </w:tr>
      <w:tr w:rsidR="00EF001C" w:rsidRPr="00172078" w14:paraId="05E44AB9" w14:textId="77777777" w:rsidTr="00626D8C">
        <w:trPr>
          <w:trHeight w:val="20"/>
        </w:trPr>
        <w:tc>
          <w:tcPr>
            <w:tcW w:w="3142" w:type="dxa"/>
            <w:shd w:val="clear" w:color="auto" w:fill="auto"/>
            <w:tcMar>
              <w:top w:w="90" w:type="dxa"/>
              <w:left w:w="90" w:type="dxa"/>
              <w:bottom w:w="90" w:type="dxa"/>
              <w:right w:w="90" w:type="dxa"/>
            </w:tcMar>
            <w:vAlign w:val="center"/>
            <w:hideMark/>
          </w:tcPr>
          <w:p w14:paraId="3DAFED8E" w14:textId="77777777" w:rsidR="00EF001C" w:rsidRPr="00172078" w:rsidRDefault="00EF001C" w:rsidP="00626D8C">
            <w:pPr>
              <w:rPr>
                <w:sz w:val="16"/>
                <w:szCs w:val="16"/>
              </w:rPr>
            </w:pPr>
            <w:r w:rsidRPr="00172078">
              <w:rPr>
                <w:b/>
                <w:bCs/>
                <w:color w:val="000000"/>
                <w:sz w:val="16"/>
                <w:szCs w:val="16"/>
              </w:rPr>
              <w:t>Handover</w:t>
            </w:r>
          </w:p>
        </w:tc>
        <w:tc>
          <w:tcPr>
            <w:tcW w:w="5828" w:type="dxa"/>
            <w:vAlign w:val="center"/>
          </w:tcPr>
          <w:p w14:paraId="2A5B2697" w14:textId="77777777" w:rsidR="00EF001C" w:rsidRPr="00172078" w:rsidRDefault="00EF001C" w:rsidP="00626D8C">
            <w:pPr>
              <w:rPr>
                <w:sz w:val="16"/>
                <w:szCs w:val="16"/>
              </w:rPr>
            </w:pPr>
            <w:r w:rsidRPr="00172078">
              <w:rPr>
                <w:sz w:val="16"/>
                <w:szCs w:val="16"/>
              </w:rPr>
              <w:t>No impact</w:t>
            </w:r>
          </w:p>
        </w:tc>
      </w:tr>
      <w:tr w:rsidR="00EF001C" w:rsidRPr="00172078" w14:paraId="1B29FCFC" w14:textId="77777777" w:rsidTr="00626D8C">
        <w:trPr>
          <w:trHeight w:val="20"/>
        </w:trPr>
        <w:tc>
          <w:tcPr>
            <w:tcW w:w="3142" w:type="dxa"/>
            <w:shd w:val="clear" w:color="auto" w:fill="auto"/>
            <w:tcMar>
              <w:top w:w="90" w:type="dxa"/>
              <w:left w:w="90" w:type="dxa"/>
              <w:bottom w:w="90" w:type="dxa"/>
              <w:right w:w="90" w:type="dxa"/>
            </w:tcMar>
            <w:vAlign w:val="center"/>
            <w:hideMark/>
          </w:tcPr>
          <w:p w14:paraId="221342D9" w14:textId="77777777" w:rsidR="00EF001C" w:rsidRPr="00172078" w:rsidRDefault="00EF001C" w:rsidP="00626D8C">
            <w:pPr>
              <w:rPr>
                <w:sz w:val="16"/>
                <w:szCs w:val="16"/>
              </w:rPr>
            </w:pPr>
            <w:r w:rsidRPr="00172078">
              <w:rPr>
                <w:b/>
                <w:bCs/>
                <w:color w:val="000000"/>
                <w:sz w:val="16"/>
                <w:szCs w:val="16"/>
              </w:rPr>
              <w:t>Reestablishment/redirect</w:t>
            </w:r>
          </w:p>
        </w:tc>
        <w:tc>
          <w:tcPr>
            <w:tcW w:w="5828" w:type="dxa"/>
            <w:vAlign w:val="center"/>
          </w:tcPr>
          <w:p w14:paraId="68302C8D" w14:textId="77777777" w:rsidR="00EF001C" w:rsidRPr="00172078" w:rsidRDefault="00EF001C" w:rsidP="00626D8C">
            <w:pPr>
              <w:rPr>
                <w:sz w:val="16"/>
                <w:szCs w:val="16"/>
              </w:rPr>
            </w:pPr>
            <w:r w:rsidRPr="00172078">
              <w:rPr>
                <w:sz w:val="16"/>
                <w:szCs w:val="16"/>
              </w:rPr>
              <w:t>No impact</w:t>
            </w:r>
          </w:p>
        </w:tc>
      </w:tr>
      <w:tr w:rsidR="00EF001C" w:rsidRPr="00172078" w14:paraId="25A0E8EA" w14:textId="77777777" w:rsidTr="00626D8C">
        <w:trPr>
          <w:trHeight w:val="20"/>
        </w:trPr>
        <w:tc>
          <w:tcPr>
            <w:tcW w:w="3142" w:type="dxa"/>
            <w:shd w:val="clear" w:color="auto" w:fill="auto"/>
            <w:tcMar>
              <w:top w:w="90" w:type="dxa"/>
              <w:left w:w="90" w:type="dxa"/>
              <w:bottom w:w="90" w:type="dxa"/>
              <w:right w:w="90" w:type="dxa"/>
            </w:tcMar>
            <w:vAlign w:val="center"/>
            <w:hideMark/>
          </w:tcPr>
          <w:p w14:paraId="34DB0845" w14:textId="77777777" w:rsidR="00EF001C" w:rsidRPr="00172078" w:rsidRDefault="00EF001C" w:rsidP="00626D8C">
            <w:pPr>
              <w:rPr>
                <w:sz w:val="16"/>
                <w:szCs w:val="16"/>
              </w:rPr>
            </w:pPr>
            <w:r w:rsidRPr="00172078">
              <w:rPr>
                <w:b/>
                <w:bCs/>
                <w:color w:val="000000"/>
                <w:sz w:val="16"/>
                <w:szCs w:val="16"/>
              </w:rPr>
              <w:t>RACH</w:t>
            </w:r>
          </w:p>
        </w:tc>
        <w:tc>
          <w:tcPr>
            <w:tcW w:w="5828" w:type="dxa"/>
            <w:vAlign w:val="center"/>
          </w:tcPr>
          <w:p w14:paraId="0DC04EEF" w14:textId="77777777" w:rsidR="00EF001C" w:rsidRPr="00172078" w:rsidRDefault="00EF001C" w:rsidP="00626D8C">
            <w:pPr>
              <w:rPr>
                <w:sz w:val="16"/>
                <w:szCs w:val="16"/>
              </w:rPr>
            </w:pPr>
            <w:r w:rsidRPr="00172078">
              <w:rPr>
                <w:sz w:val="16"/>
                <w:szCs w:val="16"/>
              </w:rPr>
              <w:t>No impact</w:t>
            </w:r>
          </w:p>
        </w:tc>
      </w:tr>
      <w:tr w:rsidR="00EF001C" w:rsidRPr="00172078" w14:paraId="451F8F85" w14:textId="77777777" w:rsidTr="00626D8C">
        <w:trPr>
          <w:trHeight w:val="20"/>
        </w:trPr>
        <w:tc>
          <w:tcPr>
            <w:tcW w:w="3142" w:type="dxa"/>
            <w:shd w:val="clear" w:color="auto" w:fill="auto"/>
            <w:tcMar>
              <w:top w:w="90" w:type="dxa"/>
              <w:left w:w="90" w:type="dxa"/>
              <w:bottom w:w="90" w:type="dxa"/>
              <w:right w:w="90" w:type="dxa"/>
            </w:tcMar>
            <w:vAlign w:val="center"/>
            <w:hideMark/>
          </w:tcPr>
          <w:p w14:paraId="2914146D" w14:textId="77777777" w:rsidR="00EF001C" w:rsidRPr="00172078" w:rsidRDefault="00EF001C" w:rsidP="00626D8C">
            <w:pPr>
              <w:rPr>
                <w:sz w:val="16"/>
                <w:szCs w:val="16"/>
              </w:rPr>
            </w:pPr>
            <w:r w:rsidRPr="00172078">
              <w:rPr>
                <w:b/>
                <w:bCs/>
                <w:color w:val="000000"/>
                <w:sz w:val="16"/>
                <w:szCs w:val="16"/>
              </w:rPr>
              <w:t>UE Tx timing, MTTD/ MRTD, timer accuracy, TA accuracy</w:t>
            </w:r>
          </w:p>
        </w:tc>
        <w:tc>
          <w:tcPr>
            <w:tcW w:w="5828" w:type="dxa"/>
            <w:vAlign w:val="center"/>
          </w:tcPr>
          <w:p w14:paraId="4975BEA5" w14:textId="77777777" w:rsidR="00EF001C" w:rsidRPr="00172078" w:rsidRDefault="00EF001C" w:rsidP="00626D8C">
            <w:pPr>
              <w:rPr>
                <w:sz w:val="16"/>
                <w:szCs w:val="16"/>
              </w:rPr>
            </w:pPr>
            <w:r w:rsidRPr="00172078">
              <w:rPr>
                <w:sz w:val="16"/>
                <w:szCs w:val="16"/>
              </w:rPr>
              <w:t>No impact</w:t>
            </w:r>
          </w:p>
        </w:tc>
      </w:tr>
      <w:tr w:rsidR="00EF001C" w:rsidRPr="00172078" w14:paraId="524DD3C3" w14:textId="77777777" w:rsidTr="00626D8C">
        <w:trPr>
          <w:trHeight w:val="20"/>
        </w:trPr>
        <w:tc>
          <w:tcPr>
            <w:tcW w:w="3142" w:type="dxa"/>
            <w:shd w:val="clear" w:color="auto" w:fill="auto"/>
            <w:tcMar>
              <w:top w:w="90" w:type="dxa"/>
              <w:left w:w="90" w:type="dxa"/>
              <w:bottom w:w="90" w:type="dxa"/>
              <w:right w:w="90" w:type="dxa"/>
            </w:tcMar>
            <w:vAlign w:val="center"/>
            <w:hideMark/>
          </w:tcPr>
          <w:p w14:paraId="66D1A80C" w14:textId="77777777" w:rsidR="00EF001C" w:rsidRPr="00172078" w:rsidRDefault="00EF001C" w:rsidP="00626D8C">
            <w:pPr>
              <w:rPr>
                <w:sz w:val="16"/>
                <w:szCs w:val="16"/>
              </w:rPr>
            </w:pPr>
            <w:r w:rsidRPr="00172078">
              <w:rPr>
                <w:b/>
                <w:bCs/>
                <w:color w:val="000000"/>
                <w:sz w:val="16"/>
                <w:szCs w:val="16"/>
              </w:rPr>
              <w:t>RLM</w:t>
            </w:r>
          </w:p>
        </w:tc>
        <w:tc>
          <w:tcPr>
            <w:tcW w:w="5828" w:type="dxa"/>
            <w:vAlign w:val="center"/>
          </w:tcPr>
          <w:p w14:paraId="0B713FAE" w14:textId="6187850B" w:rsidR="00EF001C" w:rsidRPr="00172078" w:rsidRDefault="00EF001C" w:rsidP="00626D8C">
            <w:pPr>
              <w:tabs>
                <w:tab w:val="left" w:pos="0"/>
                <w:tab w:val="left" w:pos="82"/>
                <w:tab w:val="left" w:pos="2600"/>
              </w:tabs>
              <w:autoSpaceDE w:val="0"/>
              <w:autoSpaceDN w:val="0"/>
              <w:adjustRightInd w:val="0"/>
              <w:rPr>
                <w:sz w:val="16"/>
                <w:szCs w:val="16"/>
              </w:rPr>
            </w:pPr>
            <w:r w:rsidRPr="00172078">
              <w:rPr>
                <w:sz w:val="16"/>
                <w:szCs w:val="16"/>
              </w:rPr>
              <w:t>Hypothetical PDCCH transmission parameter</w:t>
            </w:r>
            <w:r>
              <w:rPr>
                <w:sz w:val="16"/>
                <w:szCs w:val="16"/>
              </w:rPr>
              <w:t xml:space="preserve"> </w:t>
            </w:r>
            <w:r w:rsidR="002061C8">
              <w:rPr>
                <w:sz w:val="16"/>
                <w:szCs w:val="16"/>
              </w:rPr>
              <w:t xml:space="preserve">for RLM </w:t>
            </w:r>
            <w:r>
              <w:rPr>
                <w:sz w:val="16"/>
                <w:szCs w:val="16"/>
              </w:rPr>
              <w:t>needs to be revised</w:t>
            </w:r>
            <w:r w:rsidRPr="00172078">
              <w:rPr>
                <w:sz w:val="16"/>
                <w:szCs w:val="16"/>
              </w:rPr>
              <w:t xml:space="preserve"> (Current hypothetical BW for CSI-RS is larger than 20MHz </w:t>
            </w:r>
            <w:r>
              <w:rPr>
                <w:sz w:val="16"/>
                <w:szCs w:val="16"/>
              </w:rPr>
              <w:t>with</w:t>
            </w:r>
            <w:r w:rsidRPr="00172078">
              <w:rPr>
                <w:sz w:val="16"/>
                <w:szCs w:val="16"/>
              </w:rPr>
              <w:t xml:space="preserve"> 60kHz</w:t>
            </w:r>
            <w:r>
              <w:rPr>
                <w:sz w:val="16"/>
                <w:szCs w:val="16"/>
              </w:rPr>
              <w:t xml:space="preserve"> SCS for FR1</w:t>
            </w:r>
            <w:r w:rsidRPr="00172078">
              <w:rPr>
                <w:sz w:val="16"/>
                <w:szCs w:val="16"/>
              </w:rPr>
              <w:t>).</w:t>
            </w:r>
          </w:p>
          <w:p w14:paraId="12A4AB57" w14:textId="77777777" w:rsidR="00EF001C" w:rsidRPr="00172078" w:rsidRDefault="00EF001C" w:rsidP="00626D8C">
            <w:pPr>
              <w:rPr>
                <w:sz w:val="16"/>
                <w:szCs w:val="16"/>
              </w:rPr>
            </w:pPr>
          </w:p>
        </w:tc>
      </w:tr>
      <w:tr w:rsidR="00EF001C" w:rsidRPr="00172078" w14:paraId="34C2207F" w14:textId="77777777" w:rsidTr="00626D8C">
        <w:trPr>
          <w:trHeight w:val="20"/>
        </w:trPr>
        <w:tc>
          <w:tcPr>
            <w:tcW w:w="3142" w:type="dxa"/>
            <w:shd w:val="clear" w:color="auto" w:fill="auto"/>
            <w:tcMar>
              <w:top w:w="90" w:type="dxa"/>
              <w:left w:w="90" w:type="dxa"/>
              <w:bottom w:w="90" w:type="dxa"/>
              <w:right w:w="90" w:type="dxa"/>
            </w:tcMar>
            <w:vAlign w:val="center"/>
            <w:hideMark/>
          </w:tcPr>
          <w:p w14:paraId="0EC1D1A9" w14:textId="24A38591" w:rsidR="00EF001C" w:rsidRPr="00172078" w:rsidRDefault="00EF001C" w:rsidP="00626D8C">
            <w:pPr>
              <w:rPr>
                <w:sz w:val="16"/>
                <w:szCs w:val="16"/>
              </w:rPr>
            </w:pPr>
            <w:r w:rsidRPr="00172078">
              <w:rPr>
                <w:b/>
                <w:bCs/>
                <w:color w:val="000000"/>
                <w:sz w:val="16"/>
                <w:szCs w:val="16"/>
              </w:rPr>
              <w:t>Beam management (BFD/CBD)</w:t>
            </w:r>
          </w:p>
        </w:tc>
        <w:tc>
          <w:tcPr>
            <w:tcW w:w="5828" w:type="dxa"/>
            <w:vAlign w:val="center"/>
          </w:tcPr>
          <w:p w14:paraId="49AFBBA0" w14:textId="5229FF89" w:rsidR="00EF001C" w:rsidRPr="00172078" w:rsidRDefault="00EF001C" w:rsidP="00626D8C">
            <w:pPr>
              <w:tabs>
                <w:tab w:val="left" w:pos="0"/>
                <w:tab w:val="left" w:pos="82"/>
                <w:tab w:val="left" w:pos="2600"/>
              </w:tabs>
              <w:autoSpaceDE w:val="0"/>
              <w:autoSpaceDN w:val="0"/>
              <w:adjustRightInd w:val="0"/>
              <w:rPr>
                <w:sz w:val="16"/>
                <w:szCs w:val="16"/>
              </w:rPr>
            </w:pPr>
            <w:r w:rsidRPr="00172078">
              <w:rPr>
                <w:sz w:val="16"/>
                <w:szCs w:val="16"/>
              </w:rPr>
              <w:t>Hypothetical PDCCH transmission parameter</w:t>
            </w:r>
            <w:r w:rsidR="002061C8">
              <w:rPr>
                <w:sz w:val="16"/>
                <w:szCs w:val="16"/>
              </w:rPr>
              <w:t xml:space="preserve"> for BFD</w:t>
            </w:r>
            <w:r>
              <w:rPr>
                <w:sz w:val="16"/>
                <w:szCs w:val="16"/>
              </w:rPr>
              <w:t xml:space="preserve"> needs to be </w:t>
            </w:r>
            <w:r w:rsidR="00E721EB">
              <w:rPr>
                <w:sz w:val="16"/>
                <w:szCs w:val="16"/>
              </w:rPr>
              <w:t>revisited</w:t>
            </w:r>
            <w:r w:rsidR="00E721EB" w:rsidRPr="00172078">
              <w:rPr>
                <w:sz w:val="16"/>
                <w:szCs w:val="16"/>
              </w:rPr>
              <w:t xml:space="preserve"> </w:t>
            </w:r>
            <w:r w:rsidRPr="00172078">
              <w:rPr>
                <w:sz w:val="16"/>
                <w:szCs w:val="16"/>
              </w:rPr>
              <w:t xml:space="preserve">(Current hypothetical BW for CSI-RS is larger than 20MHz </w:t>
            </w:r>
            <w:r>
              <w:rPr>
                <w:sz w:val="16"/>
                <w:szCs w:val="16"/>
              </w:rPr>
              <w:t>with</w:t>
            </w:r>
            <w:r w:rsidRPr="00172078">
              <w:rPr>
                <w:sz w:val="16"/>
                <w:szCs w:val="16"/>
              </w:rPr>
              <w:t xml:space="preserve"> 60kHz</w:t>
            </w:r>
            <w:r>
              <w:rPr>
                <w:sz w:val="16"/>
                <w:szCs w:val="16"/>
              </w:rPr>
              <w:t xml:space="preserve"> SCS for FR1</w:t>
            </w:r>
            <w:r w:rsidRPr="00172078">
              <w:rPr>
                <w:sz w:val="16"/>
                <w:szCs w:val="16"/>
              </w:rPr>
              <w:t>).</w:t>
            </w:r>
          </w:p>
          <w:p w14:paraId="4BF2981B" w14:textId="7A9F2B41" w:rsidR="00EF001C" w:rsidRPr="00172078" w:rsidRDefault="00EF001C" w:rsidP="00626D8C">
            <w:pPr>
              <w:tabs>
                <w:tab w:val="left" w:pos="0"/>
                <w:tab w:val="left" w:pos="82"/>
                <w:tab w:val="left" w:pos="2600"/>
              </w:tabs>
              <w:rPr>
                <w:sz w:val="16"/>
                <w:szCs w:val="16"/>
              </w:rPr>
            </w:pPr>
          </w:p>
        </w:tc>
      </w:tr>
      <w:tr w:rsidR="00EF001C" w:rsidRPr="00172078" w14:paraId="6BA3964A" w14:textId="77777777" w:rsidTr="00626D8C">
        <w:trPr>
          <w:trHeight w:val="20"/>
        </w:trPr>
        <w:tc>
          <w:tcPr>
            <w:tcW w:w="3142" w:type="dxa"/>
            <w:shd w:val="clear" w:color="auto" w:fill="auto"/>
            <w:tcMar>
              <w:top w:w="90" w:type="dxa"/>
              <w:left w:w="90" w:type="dxa"/>
              <w:bottom w:w="90" w:type="dxa"/>
              <w:right w:w="90" w:type="dxa"/>
            </w:tcMar>
            <w:vAlign w:val="center"/>
            <w:hideMark/>
          </w:tcPr>
          <w:p w14:paraId="16657611" w14:textId="77777777" w:rsidR="00EF001C" w:rsidRPr="00172078" w:rsidRDefault="00EF001C" w:rsidP="00626D8C">
            <w:pPr>
              <w:rPr>
                <w:sz w:val="16"/>
                <w:szCs w:val="16"/>
              </w:rPr>
            </w:pPr>
            <w:r w:rsidRPr="00172078">
              <w:rPr>
                <w:b/>
                <w:bCs/>
                <w:color w:val="000000"/>
                <w:sz w:val="16"/>
                <w:szCs w:val="16"/>
              </w:rPr>
              <w:t>Active BWP switching, active TCI switching, PL-RS switching</w:t>
            </w:r>
          </w:p>
        </w:tc>
        <w:tc>
          <w:tcPr>
            <w:tcW w:w="5828" w:type="dxa"/>
            <w:vAlign w:val="center"/>
          </w:tcPr>
          <w:p w14:paraId="2256811A" w14:textId="77777777" w:rsidR="00EF001C" w:rsidRPr="00172078" w:rsidRDefault="00EF001C" w:rsidP="00626D8C">
            <w:pPr>
              <w:rPr>
                <w:sz w:val="16"/>
                <w:szCs w:val="16"/>
              </w:rPr>
            </w:pPr>
            <w:r w:rsidRPr="00172078">
              <w:rPr>
                <w:sz w:val="16"/>
                <w:szCs w:val="16"/>
              </w:rPr>
              <w:t>No impact</w:t>
            </w:r>
          </w:p>
        </w:tc>
      </w:tr>
      <w:tr w:rsidR="00EF001C" w:rsidRPr="00172078" w14:paraId="24B4AB6E" w14:textId="77777777" w:rsidTr="00626D8C">
        <w:trPr>
          <w:trHeight w:val="20"/>
        </w:trPr>
        <w:tc>
          <w:tcPr>
            <w:tcW w:w="3142" w:type="dxa"/>
            <w:shd w:val="clear" w:color="auto" w:fill="auto"/>
            <w:tcMar>
              <w:top w:w="90" w:type="dxa"/>
              <w:left w:w="90" w:type="dxa"/>
              <w:bottom w:w="90" w:type="dxa"/>
              <w:right w:w="90" w:type="dxa"/>
            </w:tcMar>
            <w:vAlign w:val="center"/>
          </w:tcPr>
          <w:p w14:paraId="7DC97889" w14:textId="77777777" w:rsidR="00EF001C" w:rsidRPr="00172078" w:rsidRDefault="00EF001C" w:rsidP="00626D8C">
            <w:pPr>
              <w:rPr>
                <w:b/>
                <w:bCs/>
                <w:color w:val="000000"/>
                <w:sz w:val="16"/>
                <w:szCs w:val="16"/>
              </w:rPr>
            </w:pPr>
            <w:r w:rsidRPr="00172078">
              <w:rPr>
                <w:b/>
                <w:bCs/>
                <w:color w:val="000000"/>
                <w:sz w:val="16"/>
                <w:szCs w:val="16"/>
              </w:rPr>
              <w:t xml:space="preserve">Interruption </w:t>
            </w:r>
          </w:p>
        </w:tc>
        <w:tc>
          <w:tcPr>
            <w:tcW w:w="5828" w:type="dxa"/>
            <w:vAlign w:val="center"/>
          </w:tcPr>
          <w:p w14:paraId="76D0009E" w14:textId="77777777" w:rsidR="00EF001C" w:rsidRPr="00172078" w:rsidRDefault="00EF001C" w:rsidP="00626D8C">
            <w:pPr>
              <w:rPr>
                <w:sz w:val="16"/>
                <w:szCs w:val="16"/>
              </w:rPr>
            </w:pPr>
            <w:r w:rsidRPr="00172078">
              <w:rPr>
                <w:sz w:val="16"/>
                <w:szCs w:val="16"/>
              </w:rPr>
              <w:t>No impact</w:t>
            </w:r>
          </w:p>
        </w:tc>
      </w:tr>
      <w:tr w:rsidR="00EF001C" w:rsidRPr="00172078" w14:paraId="796EF19D" w14:textId="77777777" w:rsidTr="00626D8C">
        <w:trPr>
          <w:trHeight w:val="20"/>
        </w:trPr>
        <w:tc>
          <w:tcPr>
            <w:tcW w:w="3142" w:type="dxa"/>
            <w:shd w:val="clear" w:color="auto" w:fill="auto"/>
            <w:tcMar>
              <w:top w:w="90" w:type="dxa"/>
              <w:left w:w="90" w:type="dxa"/>
              <w:bottom w:w="90" w:type="dxa"/>
              <w:right w:w="90" w:type="dxa"/>
            </w:tcMar>
            <w:vAlign w:val="center"/>
            <w:hideMark/>
          </w:tcPr>
          <w:p w14:paraId="42216285" w14:textId="2A7894BE" w:rsidR="00EF001C" w:rsidRPr="00172078" w:rsidRDefault="00EF001C" w:rsidP="00626D8C">
            <w:pPr>
              <w:rPr>
                <w:sz w:val="16"/>
                <w:szCs w:val="16"/>
              </w:rPr>
            </w:pPr>
            <w:r w:rsidRPr="00172078">
              <w:rPr>
                <w:b/>
                <w:bCs/>
                <w:color w:val="000000"/>
                <w:sz w:val="16"/>
                <w:szCs w:val="16"/>
              </w:rPr>
              <w:t>Measurement capability and cell identification/measurement delay in RRC connected mode, SFTD measurement,</w:t>
            </w:r>
            <w:r w:rsidR="002061C8">
              <w:rPr>
                <w:b/>
                <w:bCs/>
                <w:color w:val="000000"/>
                <w:sz w:val="16"/>
                <w:szCs w:val="16"/>
              </w:rPr>
              <w:t xml:space="preserve"> L1-RSRP</w:t>
            </w:r>
          </w:p>
        </w:tc>
        <w:tc>
          <w:tcPr>
            <w:tcW w:w="5828" w:type="dxa"/>
            <w:vAlign w:val="center"/>
          </w:tcPr>
          <w:p w14:paraId="2E716F7D" w14:textId="77777777" w:rsidR="00EF001C" w:rsidRPr="002061C8" w:rsidRDefault="00EF001C" w:rsidP="00580F2C">
            <w:pPr>
              <w:pStyle w:val="ListParagraph"/>
              <w:numPr>
                <w:ilvl w:val="0"/>
                <w:numId w:val="17"/>
              </w:numPr>
              <w:spacing w:line="240" w:lineRule="auto"/>
              <w:ind w:firstLineChars="0"/>
              <w:rPr>
                <w:rFonts w:eastAsia="Times New Roman"/>
                <w:sz w:val="16"/>
                <w:szCs w:val="16"/>
                <w:lang w:val="en-US" w:eastAsia="zh-CN"/>
              </w:rPr>
            </w:pPr>
            <w:r w:rsidRPr="00172078">
              <w:rPr>
                <w:rFonts w:eastAsia="Times New Roman"/>
                <w:sz w:val="16"/>
                <w:szCs w:val="16"/>
                <w:lang w:val="en-US" w:eastAsia="zh-CN"/>
              </w:rPr>
              <w:t>CSI-RS based L3 measurement delay</w:t>
            </w:r>
            <w:r w:rsidR="00E721EB" w:rsidRPr="002061C8">
              <w:rPr>
                <w:rFonts w:eastAsia="Times New Roman"/>
                <w:sz w:val="16"/>
                <w:szCs w:val="16"/>
                <w:lang w:val="en-US" w:eastAsia="zh-CN"/>
              </w:rPr>
              <w:t xml:space="preserve"> needs to be revisited </w:t>
            </w:r>
            <w:r w:rsidRPr="00172078">
              <w:rPr>
                <w:rFonts w:eastAsia="Times New Roman"/>
                <w:sz w:val="16"/>
                <w:szCs w:val="16"/>
                <w:lang w:val="en-US" w:eastAsia="zh-CN"/>
              </w:rPr>
              <w:t xml:space="preserve">(CSI-RS L3 minimum measurement BW assumption is </w:t>
            </w:r>
            <w:r w:rsidRPr="002061C8">
              <w:rPr>
                <w:rFonts w:eastAsia="Times New Roman"/>
                <w:sz w:val="16"/>
                <w:szCs w:val="16"/>
                <w:lang w:val="en-US" w:eastAsia="zh-CN"/>
              </w:rPr>
              <w:t xml:space="preserve">larger than 20MHz </w:t>
            </w:r>
            <w:r w:rsidR="00E721EB" w:rsidRPr="002061C8">
              <w:rPr>
                <w:rFonts w:eastAsia="Times New Roman"/>
                <w:sz w:val="16"/>
                <w:szCs w:val="16"/>
                <w:lang w:val="en-US" w:eastAsia="zh-CN"/>
              </w:rPr>
              <w:t>with 60kHz SCS for FR1</w:t>
            </w:r>
            <w:r w:rsidRPr="00172078">
              <w:rPr>
                <w:rFonts w:eastAsia="Times New Roman"/>
                <w:sz w:val="16"/>
                <w:szCs w:val="16"/>
                <w:lang w:val="en-US" w:eastAsia="zh-CN"/>
              </w:rPr>
              <w:t>)</w:t>
            </w:r>
            <w:r w:rsidR="00E721EB" w:rsidRPr="002061C8">
              <w:rPr>
                <w:rFonts w:eastAsia="Times New Roman"/>
                <w:sz w:val="16"/>
                <w:szCs w:val="16"/>
                <w:lang w:val="en-US" w:eastAsia="zh-CN"/>
              </w:rPr>
              <w:t xml:space="preserve"> if R16 CSI-RS L3 feature is considered for </w:t>
            </w:r>
            <w:proofErr w:type="spellStart"/>
            <w:r w:rsidR="00E721EB" w:rsidRPr="002061C8">
              <w:rPr>
                <w:rFonts w:eastAsia="Times New Roman"/>
                <w:sz w:val="16"/>
                <w:szCs w:val="16"/>
                <w:lang w:val="en-US" w:eastAsia="zh-CN"/>
              </w:rPr>
              <w:t>RedCap</w:t>
            </w:r>
            <w:proofErr w:type="spellEnd"/>
            <w:r w:rsidR="00E721EB" w:rsidRPr="002061C8">
              <w:rPr>
                <w:rFonts w:eastAsia="Times New Roman"/>
                <w:sz w:val="16"/>
                <w:szCs w:val="16"/>
                <w:lang w:val="en-US" w:eastAsia="zh-CN"/>
              </w:rPr>
              <w:t>.</w:t>
            </w:r>
          </w:p>
          <w:p w14:paraId="51B4EAE0" w14:textId="394B6155" w:rsidR="002061C8" w:rsidRDefault="002061C8" w:rsidP="00580F2C">
            <w:pPr>
              <w:pStyle w:val="ListParagraph"/>
              <w:numPr>
                <w:ilvl w:val="0"/>
                <w:numId w:val="17"/>
              </w:numPr>
              <w:spacing w:line="240" w:lineRule="auto"/>
              <w:ind w:firstLineChars="0"/>
              <w:rPr>
                <w:rFonts w:eastAsia="Times New Roman"/>
                <w:sz w:val="16"/>
                <w:szCs w:val="16"/>
                <w:lang w:val="en-US" w:eastAsia="zh-CN"/>
              </w:rPr>
            </w:pPr>
            <w:r w:rsidRPr="002061C8">
              <w:rPr>
                <w:rFonts w:eastAsia="Times New Roman"/>
                <w:sz w:val="16"/>
                <w:szCs w:val="16"/>
                <w:lang w:val="en-US" w:eastAsia="zh-CN"/>
              </w:rPr>
              <w:t xml:space="preserve">No need to revise the CSI-RS based L1-RSRP measurement delay but CSI-RS based L1-RSRP </w:t>
            </w:r>
            <w:r w:rsidR="002772A1">
              <w:rPr>
                <w:rFonts w:eastAsia="Times New Roman"/>
                <w:sz w:val="16"/>
                <w:szCs w:val="16"/>
                <w:lang w:val="en-US" w:eastAsia="zh-CN"/>
              </w:rPr>
              <w:t xml:space="preserve">accuracy </w:t>
            </w:r>
            <w:r w:rsidRPr="002061C8">
              <w:rPr>
                <w:rFonts w:eastAsia="Times New Roman"/>
                <w:sz w:val="16"/>
                <w:szCs w:val="16"/>
                <w:lang w:val="en-US" w:eastAsia="zh-CN"/>
              </w:rPr>
              <w:t>needs to be revisited for 60kHz SCS cases.</w:t>
            </w:r>
          </w:p>
          <w:p w14:paraId="780ABE17" w14:textId="005563E2" w:rsidR="002061C8" w:rsidRPr="002061C8" w:rsidRDefault="002061C8" w:rsidP="00580F2C">
            <w:pPr>
              <w:pStyle w:val="ListParagraph"/>
              <w:numPr>
                <w:ilvl w:val="0"/>
                <w:numId w:val="17"/>
              </w:numPr>
              <w:spacing w:line="240" w:lineRule="auto"/>
              <w:ind w:firstLineChars="0"/>
              <w:rPr>
                <w:rFonts w:eastAsia="Times New Roman"/>
                <w:sz w:val="16"/>
                <w:szCs w:val="16"/>
                <w:lang w:val="en-US" w:eastAsia="zh-CN"/>
              </w:rPr>
            </w:pPr>
            <w:r w:rsidRPr="002061C8">
              <w:rPr>
                <w:rFonts w:eastAsia="Times New Roman"/>
                <w:sz w:val="16"/>
                <w:szCs w:val="16"/>
                <w:lang w:val="en-US" w:eastAsia="zh-CN"/>
              </w:rPr>
              <w:t>No need to revise the CSI-RS based L1-</w:t>
            </w:r>
            <w:r>
              <w:rPr>
                <w:rFonts w:eastAsia="Times New Roman"/>
                <w:sz w:val="16"/>
                <w:szCs w:val="16"/>
                <w:lang w:val="en-US" w:eastAsia="zh-CN"/>
              </w:rPr>
              <w:t>SINR</w:t>
            </w:r>
            <w:r w:rsidRPr="002061C8">
              <w:rPr>
                <w:rFonts w:eastAsia="Times New Roman"/>
                <w:sz w:val="16"/>
                <w:szCs w:val="16"/>
                <w:lang w:val="en-US" w:eastAsia="zh-CN"/>
              </w:rPr>
              <w:t xml:space="preserve"> measurement delay but CSI-RS based L1-RSRP </w:t>
            </w:r>
            <w:r w:rsidR="002772A1">
              <w:rPr>
                <w:rFonts w:eastAsia="Times New Roman"/>
                <w:sz w:val="16"/>
                <w:szCs w:val="16"/>
                <w:lang w:val="en-US" w:eastAsia="zh-CN"/>
              </w:rPr>
              <w:t xml:space="preserve">accuracy </w:t>
            </w:r>
            <w:r w:rsidRPr="002061C8">
              <w:rPr>
                <w:rFonts w:eastAsia="Times New Roman"/>
                <w:sz w:val="16"/>
                <w:szCs w:val="16"/>
                <w:lang w:val="en-US" w:eastAsia="zh-CN"/>
              </w:rPr>
              <w:t>needs to be revisited for 60kHz SCS cases</w:t>
            </w:r>
            <w:r>
              <w:rPr>
                <w:rFonts w:eastAsia="Times New Roman"/>
                <w:sz w:val="16"/>
                <w:szCs w:val="16"/>
                <w:lang w:val="en-US" w:eastAsia="zh-CN"/>
              </w:rPr>
              <w:t xml:space="preserve"> </w:t>
            </w:r>
            <w:r w:rsidRPr="002061C8">
              <w:rPr>
                <w:rFonts w:eastAsia="Times New Roman"/>
                <w:sz w:val="16"/>
                <w:szCs w:val="16"/>
                <w:lang w:val="en-US" w:eastAsia="zh-CN"/>
              </w:rPr>
              <w:t xml:space="preserve">if R16 </w:t>
            </w:r>
            <w:proofErr w:type="spellStart"/>
            <w:r>
              <w:rPr>
                <w:rFonts w:eastAsia="Times New Roman"/>
                <w:sz w:val="16"/>
                <w:szCs w:val="16"/>
                <w:lang w:val="en-US" w:eastAsia="zh-CN"/>
              </w:rPr>
              <w:t>eMIMO</w:t>
            </w:r>
            <w:proofErr w:type="spellEnd"/>
            <w:r w:rsidRPr="002061C8">
              <w:rPr>
                <w:rFonts w:eastAsia="Times New Roman"/>
                <w:sz w:val="16"/>
                <w:szCs w:val="16"/>
                <w:lang w:val="en-US" w:eastAsia="zh-CN"/>
              </w:rPr>
              <w:t xml:space="preserve"> feature is considered for </w:t>
            </w:r>
            <w:proofErr w:type="spellStart"/>
            <w:r w:rsidRPr="002061C8">
              <w:rPr>
                <w:rFonts w:eastAsia="Times New Roman"/>
                <w:sz w:val="16"/>
                <w:szCs w:val="16"/>
                <w:lang w:val="en-US" w:eastAsia="zh-CN"/>
              </w:rPr>
              <w:t>RedCap</w:t>
            </w:r>
            <w:proofErr w:type="spellEnd"/>
            <w:r w:rsidRPr="002061C8">
              <w:rPr>
                <w:rFonts w:eastAsia="Times New Roman"/>
                <w:sz w:val="16"/>
                <w:szCs w:val="16"/>
                <w:lang w:val="en-US" w:eastAsia="zh-CN"/>
              </w:rPr>
              <w:t>.</w:t>
            </w:r>
          </w:p>
          <w:p w14:paraId="742CE58B" w14:textId="669087C1" w:rsidR="002061C8" w:rsidRPr="00172078" w:rsidRDefault="002061C8" w:rsidP="00626D8C">
            <w:pPr>
              <w:rPr>
                <w:sz w:val="16"/>
                <w:szCs w:val="16"/>
              </w:rPr>
            </w:pPr>
          </w:p>
        </w:tc>
      </w:tr>
      <w:tr w:rsidR="00EF001C" w:rsidRPr="00172078" w14:paraId="2825E265" w14:textId="77777777" w:rsidTr="00626D8C">
        <w:trPr>
          <w:trHeight w:val="20"/>
        </w:trPr>
        <w:tc>
          <w:tcPr>
            <w:tcW w:w="3142" w:type="dxa"/>
            <w:shd w:val="clear" w:color="auto" w:fill="auto"/>
            <w:tcMar>
              <w:top w:w="90" w:type="dxa"/>
              <w:left w:w="90" w:type="dxa"/>
              <w:bottom w:w="90" w:type="dxa"/>
              <w:right w:w="90" w:type="dxa"/>
            </w:tcMar>
            <w:vAlign w:val="center"/>
            <w:hideMark/>
          </w:tcPr>
          <w:p w14:paraId="3038186F" w14:textId="77777777" w:rsidR="00EF001C" w:rsidRPr="00172078" w:rsidRDefault="00EF001C" w:rsidP="00626D8C">
            <w:pPr>
              <w:rPr>
                <w:sz w:val="16"/>
                <w:szCs w:val="16"/>
              </w:rPr>
            </w:pPr>
            <w:r w:rsidRPr="00172078">
              <w:rPr>
                <w:b/>
                <w:bCs/>
                <w:color w:val="000000"/>
                <w:sz w:val="16"/>
                <w:szCs w:val="16"/>
              </w:rPr>
              <w:t>Measurement accuracy</w:t>
            </w:r>
          </w:p>
        </w:tc>
        <w:tc>
          <w:tcPr>
            <w:tcW w:w="5828" w:type="dxa"/>
            <w:vAlign w:val="center"/>
          </w:tcPr>
          <w:p w14:paraId="48543E30" w14:textId="7ED085D6" w:rsidR="00EF001C" w:rsidRPr="002061C8" w:rsidRDefault="00EF001C" w:rsidP="00580F2C">
            <w:pPr>
              <w:pStyle w:val="ListParagraph"/>
              <w:numPr>
                <w:ilvl w:val="0"/>
                <w:numId w:val="17"/>
              </w:numPr>
              <w:spacing w:line="240" w:lineRule="auto"/>
              <w:ind w:firstLineChars="0"/>
              <w:rPr>
                <w:rFonts w:eastAsia="Times New Roman"/>
                <w:sz w:val="16"/>
                <w:szCs w:val="16"/>
                <w:lang w:val="en-US" w:eastAsia="zh-CN"/>
              </w:rPr>
            </w:pPr>
            <w:r w:rsidRPr="002061C8">
              <w:rPr>
                <w:rFonts w:eastAsia="Times New Roman"/>
                <w:sz w:val="16"/>
                <w:szCs w:val="16"/>
                <w:lang w:val="en-US" w:eastAsia="zh-CN"/>
              </w:rPr>
              <w:t xml:space="preserve">CSI-RS based </w:t>
            </w:r>
            <w:r w:rsidR="00E721EB" w:rsidRPr="002061C8">
              <w:rPr>
                <w:sz w:val="16"/>
                <w:szCs w:val="16"/>
              </w:rPr>
              <w:t>L1-RSRP accuracy needs to be revisited</w:t>
            </w:r>
            <w:r w:rsidR="002061C8" w:rsidRPr="002061C8">
              <w:rPr>
                <w:sz w:val="16"/>
                <w:szCs w:val="16"/>
              </w:rPr>
              <w:t xml:space="preserve"> for 60kHz SCS cases in FR1 (current requirement assumes 48PRBs for CSI-RS).</w:t>
            </w:r>
          </w:p>
          <w:p w14:paraId="43DA1633" w14:textId="77777777" w:rsidR="00E721EB" w:rsidRPr="002061C8" w:rsidRDefault="00E721EB" w:rsidP="00580F2C">
            <w:pPr>
              <w:pStyle w:val="ListParagraph"/>
              <w:numPr>
                <w:ilvl w:val="0"/>
                <w:numId w:val="17"/>
              </w:numPr>
              <w:spacing w:line="240" w:lineRule="auto"/>
              <w:ind w:firstLineChars="0"/>
              <w:rPr>
                <w:sz w:val="16"/>
                <w:szCs w:val="16"/>
              </w:rPr>
            </w:pPr>
            <w:r w:rsidRPr="002061C8">
              <w:rPr>
                <w:rFonts w:eastAsia="Times New Roman"/>
                <w:sz w:val="16"/>
                <w:szCs w:val="16"/>
                <w:lang w:val="en-US" w:eastAsia="zh-CN"/>
              </w:rPr>
              <w:t xml:space="preserve">CSI-RS based </w:t>
            </w:r>
            <w:r w:rsidRPr="002061C8">
              <w:rPr>
                <w:sz w:val="16"/>
                <w:szCs w:val="16"/>
              </w:rPr>
              <w:t xml:space="preserve">L3 </w:t>
            </w:r>
            <w:r w:rsidRPr="002061C8">
              <w:rPr>
                <w:rFonts w:eastAsia="Times New Roman"/>
                <w:sz w:val="16"/>
                <w:szCs w:val="16"/>
                <w:lang w:val="en-US" w:eastAsia="zh-CN"/>
              </w:rPr>
              <w:t>measurement accuracy</w:t>
            </w:r>
            <w:r w:rsidR="002061C8" w:rsidRPr="002061C8">
              <w:rPr>
                <w:sz w:val="16"/>
                <w:szCs w:val="16"/>
              </w:rPr>
              <w:t xml:space="preserve"> need to be revisited for 60kHz SCS cases in FR1 if R16 CSI-RS L3 feature is considered for </w:t>
            </w:r>
            <w:proofErr w:type="spellStart"/>
            <w:r w:rsidR="002061C8" w:rsidRPr="002061C8">
              <w:rPr>
                <w:sz w:val="16"/>
                <w:szCs w:val="16"/>
              </w:rPr>
              <w:t>RedCap</w:t>
            </w:r>
            <w:proofErr w:type="spellEnd"/>
            <w:r w:rsidR="002061C8" w:rsidRPr="002061C8">
              <w:rPr>
                <w:sz w:val="16"/>
                <w:szCs w:val="16"/>
              </w:rPr>
              <w:t xml:space="preserve"> (current requirement assumes 48PRBs for CSI-RS).</w:t>
            </w:r>
          </w:p>
          <w:p w14:paraId="62E28C1B" w14:textId="18637C59" w:rsidR="002061C8" w:rsidRPr="002061C8" w:rsidRDefault="002061C8" w:rsidP="00580F2C">
            <w:pPr>
              <w:pStyle w:val="ListParagraph"/>
              <w:numPr>
                <w:ilvl w:val="0"/>
                <w:numId w:val="17"/>
              </w:numPr>
              <w:spacing w:line="240" w:lineRule="auto"/>
              <w:ind w:firstLineChars="0"/>
              <w:rPr>
                <w:rFonts w:eastAsia="Times New Roman"/>
                <w:sz w:val="16"/>
                <w:szCs w:val="16"/>
                <w:lang w:val="en-US" w:eastAsia="zh-CN"/>
              </w:rPr>
            </w:pPr>
            <w:r w:rsidRPr="002061C8">
              <w:rPr>
                <w:rFonts w:eastAsia="Times New Roman"/>
                <w:sz w:val="16"/>
                <w:szCs w:val="16"/>
                <w:lang w:val="en-US" w:eastAsia="zh-CN"/>
              </w:rPr>
              <w:t xml:space="preserve">CSI-RS based </w:t>
            </w:r>
            <w:r w:rsidRPr="002061C8">
              <w:rPr>
                <w:sz w:val="16"/>
                <w:szCs w:val="16"/>
              </w:rPr>
              <w:t xml:space="preserve">L1-SINR </w:t>
            </w:r>
            <w:r w:rsidRPr="002061C8">
              <w:rPr>
                <w:rFonts w:eastAsia="Times New Roman"/>
                <w:sz w:val="16"/>
                <w:szCs w:val="16"/>
                <w:lang w:val="en-US" w:eastAsia="zh-CN"/>
              </w:rPr>
              <w:t>measurement accuracy</w:t>
            </w:r>
            <w:r w:rsidRPr="002061C8">
              <w:rPr>
                <w:sz w:val="16"/>
                <w:szCs w:val="16"/>
              </w:rPr>
              <w:t xml:space="preserve"> need to be revisited for 60kHz SCS cases in FR1 if R16 </w:t>
            </w:r>
            <w:proofErr w:type="spellStart"/>
            <w:r w:rsidRPr="002061C8">
              <w:rPr>
                <w:sz w:val="16"/>
                <w:szCs w:val="16"/>
              </w:rPr>
              <w:t>eMIMO</w:t>
            </w:r>
            <w:proofErr w:type="spellEnd"/>
            <w:r w:rsidRPr="002061C8">
              <w:rPr>
                <w:sz w:val="16"/>
                <w:szCs w:val="16"/>
              </w:rPr>
              <w:t xml:space="preserve"> feature is considered for </w:t>
            </w:r>
            <w:proofErr w:type="spellStart"/>
            <w:r w:rsidRPr="002061C8">
              <w:rPr>
                <w:sz w:val="16"/>
                <w:szCs w:val="16"/>
              </w:rPr>
              <w:t>RedCap</w:t>
            </w:r>
            <w:proofErr w:type="spellEnd"/>
            <w:r w:rsidRPr="002061C8">
              <w:rPr>
                <w:sz w:val="16"/>
                <w:szCs w:val="16"/>
              </w:rPr>
              <w:t xml:space="preserve"> (current requirement assumes 48PRBs for CSI-RS).</w:t>
            </w:r>
          </w:p>
        </w:tc>
      </w:tr>
    </w:tbl>
    <w:p w14:paraId="27118645" w14:textId="77777777" w:rsidR="00EF001C" w:rsidRPr="00C54244" w:rsidRDefault="00EF001C" w:rsidP="00C54244">
      <w:pPr>
        <w:rPr>
          <w:sz w:val="20"/>
          <w:szCs w:val="20"/>
        </w:rPr>
      </w:pPr>
    </w:p>
    <w:p w14:paraId="608112D5" w14:textId="187DD05B" w:rsidR="00C54244" w:rsidRPr="006F564C" w:rsidRDefault="006F564C" w:rsidP="006F564C">
      <w:pPr>
        <w:tabs>
          <w:tab w:val="left" w:pos="990"/>
        </w:tabs>
        <w:spacing w:after="120" w:line="252" w:lineRule="auto"/>
        <w:jc w:val="both"/>
        <w:rPr>
          <w:color w:val="000000"/>
          <w:sz w:val="20"/>
          <w:szCs w:val="20"/>
        </w:rPr>
      </w:pPr>
      <w:r>
        <w:rPr>
          <w:color w:val="000000"/>
          <w:sz w:val="20"/>
          <w:szCs w:val="20"/>
        </w:rPr>
        <w:t>Based on the analysis, t</w:t>
      </w:r>
      <w:r w:rsidR="002061C8" w:rsidRPr="006F564C">
        <w:rPr>
          <w:color w:val="000000"/>
          <w:sz w:val="20"/>
          <w:szCs w:val="20"/>
        </w:rPr>
        <w:t xml:space="preserve">he bandwidth in hypothetical PDCCH transmission parameter table for </w:t>
      </w:r>
      <w:r w:rsidRPr="006F564C">
        <w:rPr>
          <w:color w:val="000000"/>
          <w:sz w:val="20"/>
          <w:szCs w:val="20"/>
        </w:rPr>
        <w:t xml:space="preserve">CSI-RS based </w:t>
      </w:r>
      <w:r w:rsidR="002061C8" w:rsidRPr="006F564C">
        <w:rPr>
          <w:color w:val="000000"/>
          <w:sz w:val="20"/>
          <w:szCs w:val="20"/>
        </w:rPr>
        <w:t xml:space="preserve">RLM and </w:t>
      </w:r>
      <w:r w:rsidRPr="006F564C">
        <w:rPr>
          <w:color w:val="000000"/>
          <w:sz w:val="20"/>
          <w:szCs w:val="20"/>
        </w:rPr>
        <w:t xml:space="preserve">CSI-RS based </w:t>
      </w:r>
      <w:r w:rsidR="002061C8" w:rsidRPr="006F564C">
        <w:rPr>
          <w:color w:val="000000"/>
          <w:sz w:val="20"/>
          <w:szCs w:val="20"/>
        </w:rPr>
        <w:t>BFD shall be changed to 24PRBs</w:t>
      </w:r>
      <w:r w:rsidRPr="006F564C">
        <w:rPr>
          <w:color w:val="000000"/>
          <w:sz w:val="20"/>
          <w:szCs w:val="20"/>
        </w:rPr>
        <w:t xml:space="preserve"> for 60kHz SCS case in FR1.</w:t>
      </w:r>
      <w:r>
        <w:rPr>
          <w:color w:val="000000"/>
          <w:sz w:val="20"/>
          <w:szCs w:val="20"/>
        </w:rPr>
        <w:t xml:space="preserve"> Regarding the CSI-RS based L1-RSRP, we think one shot is a baseline assumption for such beam measurement requirement in R15, so we propose to not change the CSI-RS based L1-RSRP measurement delay requirement. However, the CSI-RS based L1-RSRP measurement accuracy needs to be revisited since the CSI-RS BW configuration of 48PRBs is not applicable for </w:t>
      </w:r>
      <w:proofErr w:type="spellStart"/>
      <w:r>
        <w:rPr>
          <w:color w:val="000000"/>
          <w:sz w:val="20"/>
          <w:szCs w:val="20"/>
        </w:rPr>
        <w:t>RedCap</w:t>
      </w:r>
      <w:proofErr w:type="spellEnd"/>
      <w:r>
        <w:rPr>
          <w:color w:val="000000"/>
          <w:sz w:val="20"/>
          <w:szCs w:val="20"/>
        </w:rPr>
        <w:t xml:space="preserve"> UE with 60kHz SCS in FR1. Thus, CSI-RS BW for L1-RSRP measurement accuracy requirement</w:t>
      </w:r>
      <w:r w:rsidRPr="006F564C">
        <w:rPr>
          <w:color w:val="000000"/>
          <w:sz w:val="20"/>
          <w:szCs w:val="20"/>
        </w:rPr>
        <w:t xml:space="preserve"> </w:t>
      </w:r>
      <w:r>
        <w:rPr>
          <w:color w:val="000000"/>
          <w:sz w:val="20"/>
          <w:szCs w:val="20"/>
        </w:rPr>
        <w:t xml:space="preserve">with 60kHz SCS in FR1 could be changed to 24PRBs and the </w:t>
      </w:r>
      <w:r w:rsidR="00007374">
        <w:rPr>
          <w:color w:val="000000"/>
          <w:sz w:val="20"/>
          <w:szCs w:val="20"/>
        </w:rPr>
        <w:t xml:space="preserve">corresponding </w:t>
      </w:r>
      <w:r>
        <w:rPr>
          <w:color w:val="000000"/>
          <w:sz w:val="20"/>
          <w:szCs w:val="20"/>
        </w:rPr>
        <w:t xml:space="preserve">accuracy requirement shall be re-evaluated </w:t>
      </w:r>
    </w:p>
    <w:p w14:paraId="4D25B812" w14:textId="59236904" w:rsidR="006F564C" w:rsidRDefault="006F564C" w:rsidP="006F564C">
      <w:pPr>
        <w:tabs>
          <w:tab w:val="left" w:pos="990"/>
        </w:tabs>
        <w:spacing w:after="120" w:line="252" w:lineRule="auto"/>
        <w:jc w:val="both"/>
        <w:rPr>
          <w:color w:val="000000"/>
          <w:sz w:val="20"/>
          <w:szCs w:val="20"/>
        </w:rPr>
      </w:pPr>
      <w:r>
        <w:rPr>
          <w:color w:val="000000"/>
          <w:sz w:val="20"/>
          <w:szCs w:val="20"/>
        </w:rPr>
        <w:t>In last RAN4 meeting, it was an agreement [2] that,</w:t>
      </w:r>
    </w:p>
    <w:p w14:paraId="3BA4F54E" w14:textId="674BE8F3" w:rsidR="006F564C" w:rsidRDefault="006F564C" w:rsidP="006F564C">
      <w:pPr>
        <w:tabs>
          <w:tab w:val="left" w:pos="990"/>
        </w:tabs>
        <w:spacing w:after="120" w:line="252" w:lineRule="auto"/>
        <w:jc w:val="both"/>
        <w:rPr>
          <w:color w:val="000000"/>
          <w:sz w:val="20"/>
          <w:szCs w:val="20"/>
        </w:rPr>
      </w:pPr>
      <w:proofErr w:type="spellStart"/>
      <w:r w:rsidRPr="006F564C">
        <w:rPr>
          <w:color w:val="000000"/>
          <w:sz w:val="20"/>
          <w:szCs w:val="20"/>
          <w:highlight w:val="green"/>
        </w:rPr>
        <w:t>RedCap</w:t>
      </w:r>
      <w:proofErr w:type="spellEnd"/>
      <w:r w:rsidRPr="006F564C">
        <w:rPr>
          <w:color w:val="000000"/>
          <w:sz w:val="20"/>
          <w:szCs w:val="20"/>
          <w:highlight w:val="green"/>
        </w:rPr>
        <w:t xml:space="preserve"> requirements are developed with NR release 15 RRM requirements as baseline. Which release 16 features to be considered for </w:t>
      </w:r>
      <w:proofErr w:type="spellStart"/>
      <w:r w:rsidRPr="006F564C">
        <w:rPr>
          <w:color w:val="000000"/>
          <w:sz w:val="20"/>
          <w:szCs w:val="20"/>
          <w:highlight w:val="green"/>
        </w:rPr>
        <w:t>RedCap</w:t>
      </w:r>
      <w:proofErr w:type="spellEnd"/>
      <w:r w:rsidRPr="006F564C">
        <w:rPr>
          <w:color w:val="000000"/>
          <w:sz w:val="20"/>
          <w:szCs w:val="20"/>
          <w:highlight w:val="green"/>
        </w:rPr>
        <w:t xml:space="preserve"> are discussed in </w:t>
      </w:r>
      <w:proofErr w:type="gramStart"/>
      <w:r w:rsidRPr="006F564C">
        <w:rPr>
          <w:color w:val="000000"/>
          <w:sz w:val="20"/>
          <w:szCs w:val="20"/>
          <w:highlight w:val="green"/>
        </w:rPr>
        <w:t>case by case</w:t>
      </w:r>
      <w:proofErr w:type="gramEnd"/>
      <w:r w:rsidRPr="006F564C">
        <w:rPr>
          <w:color w:val="000000"/>
          <w:sz w:val="20"/>
          <w:szCs w:val="20"/>
          <w:highlight w:val="green"/>
        </w:rPr>
        <w:t xml:space="preserve"> manner after sufficient progress is made in the WI.</w:t>
      </w:r>
    </w:p>
    <w:p w14:paraId="6E1EB961" w14:textId="19C95C49" w:rsidR="006F564C" w:rsidRDefault="006F564C" w:rsidP="006F564C">
      <w:pPr>
        <w:tabs>
          <w:tab w:val="left" w:pos="990"/>
        </w:tabs>
        <w:spacing w:after="120" w:line="252" w:lineRule="auto"/>
        <w:jc w:val="both"/>
        <w:rPr>
          <w:color w:val="000000"/>
          <w:sz w:val="20"/>
          <w:szCs w:val="20"/>
        </w:rPr>
      </w:pPr>
      <w:r>
        <w:rPr>
          <w:color w:val="000000"/>
          <w:sz w:val="20"/>
          <w:szCs w:val="20"/>
        </w:rPr>
        <w:t xml:space="preserve">Since CSI-RS based L3 measurement and </w:t>
      </w:r>
      <w:proofErr w:type="spellStart"/>
      <w:r>
        <w:rPr>
          <w:color w:val="000000"/>
          <w:sz w:val="20"/>
          <w:szCs w:val="20"/>
        </w:rPr>
        <w:t>eMIMO</w:t>
      </w:r>
      <w:proofErr w:type="spellEnd"/>
      <w:r>
        <w:rPr>
          <w:color w:val="000000"/>
          <w:sz w:val="20"/>
          <w:szCs w:val="20"/>
        </w:rPr>
        <w:t xml:space="preserve"> (L1-SINR measurement) are both R16 RRM requirements, RAN4 could discuss CSI-RS based L3 measurement and L1-SINR measurement</w:t>
      </w:r>
      <w:r w:rsidRPr="006F564C">
        <w:t xml:space="preserve"> </w:t>
      </w:r>
      <w:r w:rsidRPr="006F564C">
        <w:rPr>
          <w:color w:val="000000"/>
          <w:sz w:val="20"/>
          <w:szCs w:val="20"/>
        </w:rPr>
        <w:t>after sufficient progress is made in the WI</w:t>
      </w:r>
      <w:r>
        <w:rPr>
          <w:color w:val="000000"/>
          <w:sz w:val="20"/>
          <w:szCs w:val="20"/>
        </w:rPr>
        <w:t xml:space="preserve">. </w:t>
      </w:r>
    </w:p>
    <w:p w14:paraId="5CE61AEF" w14:textId="75545964" w:rsidR="0086561B" w:rsidRPr="0086561B" w:rsidRDefault="0086561B" w:rsidP="006F564C">
      <w:pPr>
        <w:tabs>
          <w:tab w:val="left" w:pos="990"/>
        </w:tabs>
        <w:spacing w:after="120" w:line="252" w:lineRule="auto"/>
        <w:jc w:val="both"/>
        <w:rPr>
          <w:b/>
          <w:bCs/>
          <w:i/>
          <w:iCs/>
          <w:color w:val="000000"/>
          <w:sz w:val="20"/>
          <w:szCs w:val="20"/>
        </w:rPr>
      </w:pPr>
      <w:r w:rsidRPr="0086561B">
        <w:rPr>
          <w:b/>
          <w:bCs/>
          <w:i/>
          <w:iCs/>
          <w:color w:val="000000"/>
          <w:sz w:val="20"/>
          <w:szCs w:val="20"/>
        </w:rPr>
        <w:t>Proposal 1: Regarding the reduced maximum UE bandwidth</w:t>
      </w:r>
      <w:r w:rsidR="00500361" w:rsidRPr="00500361">
        <w:rPr>
          <w:b/>
          <w:bCs/>
          <w:i/>
          <w:iCs/>
          <w:color w:val="000000"/>
          <w:sz w:val="20"/>
          <w:szCs w:val="20"/>
        </w:rPr>
        <w:t xml:space="preserve"> </w:t>
      </w:r>
      <w:r w:rsidR="00500361">
        <w:rPr>
          <w:b/>
          <w:bCs/>
          <w:i/>
          <w:iCs/>
          <w:color w:val="000000"/>
          <w:sz w:val="20"/>
          <w:szCs w:val="20"/>
        </w:rPr>
        <w:t xml:space="preserve">for </w:t>
      </w:r>
      <w:proofErr w:type="spellStart"/>
      <w:r w:rsidR="00500361">
        <w:rPr>
          <w:b/>
          <w:bCs/>
          <w:i/>
          <w:iCs/>
          <w:color w:val="000000"/>
          <w:sz w:val="20"/>
          <w:szCs w:val="20"/>
        </w:rPr>
        <w:t>RedCap</w:t>
      </w:r>
      <w:proofErr w:type="spellEnd"/>
      <w:r w:rsidRPr="0086561B">
        <w:rPr>
          <w:b/>
          <w:bCs/>
          <w:i/>
          <w:iCs/>
          <w:color w:val="000000"/>
          <w:sz w:val="20"/>
          <w:szCs w:val="20"/>
        </w:rPr>
        <w:t>,</w:t>
      </w:r>
    </w:p>
    <w:p w14:paraId="055CCAD6" w14:textId="47F30626" w:rsidR="0086561B" w:rsidRPr="0086561B" w:rsidRDefault="00B941D8" w:rsidP="00580F2C">
      <w:pPr>
        <w:pStyle w:val="ListParagraph"/>
        <w:numPr>
          <w:ilvl w:val="0"/>
          <w:numId w:val="18"/>
        </w:numPr>
        <w:tabs>
          <w:tab w:val="left" w:pos="990"/>
        </w:tabs>
        <w:spacing w:after="120" w:line="252" w:lineRule="auto"/>
        <w:ind w:firstLineChars="0"/>
        <w:jc w:val="both"/>
        <w:rPr>
          <w:b/>
          <w:bCs/>
          <w:i/>
          <w:iCs/>
          <w:color w:val="000000"/>
          <w:sz w:val="20"/>
          <w:szCs w:val="20"/>
          <w:lang w:val="en-US" w:eastAsia="zh-CN"/>
        </w:rPr>
      </w:pPr>
      <w:r>
        <w:rPr>
          <w:b/>
          <w:bCs/>
          <w:i/>
          <w:iCs/>
          <w:color w:val="000000"/>
          <w:sz w:val="20"/>
          <w:szCs w:val="20"/>
          <w:lang w:val="en-US"/>
        </w:rPr>
        <w:lastRenderedPageBreak/>
        <w:t>f</w:t>
      </w:r>
      <w:r w:rsidR="0086561B" w:rsidRPr="0086561B">
        <w:rPr>
          <w:b/>
          <w:bCs/>
          <w:i/>
          <w:iCs/>
          <w:color w:val="000000"/>
          <w:sz w:val="20"/>
          <w:szCs w:val="20"/>
        </w:rPr>
        <w:t xml:space="preserve">or </w:t>
      </w:r>
      <w:r w:rsidR="0086561B" w:rsidRPr="0086561B">
        <w:rPr>
          <w:b/>
          <w:bCs/>
          <w:i/>
          <w:iCs/>
          <w:color w:val="000000"/>
          <w:sz w:val="20"/>
          <w:szCs w:val="20"/>
          <w:lang w:val="en-US"/>
        </w:rPr>
        <w:t xml:space="preserve">CSI-RS based </w:t>
      </w:r>
      <w:r w:rsidR="0086561B" w:rsidRPr="0086561B">
        <w:rPr>
          <w:b/>
          <w:bCs/>
          <w:i/>
          <w:iCs/>
          <w:color w:val="000000"/>
          <w:sz w:val="20"/>
          <w:szCs w:val="20"/>
        </w:rPr>
        <w:t>RLM/BFD,</w:t>
      </w:r>
      <w:r w:rsidR="0086561B" w:rsidRPr="0086561B">
        <w:rPr>
          <w:i/>
          <w:iCs/>
        </w:rPr>
        <w:t xml:space="preserve"> </w:t>
      </w:r>
      <w:r w:rsidR="0086561B" w:rsidRPr="0086561B">
        <w:rPr>
          <w:b/>
          <w:bCs/>
          <w:i/>
          <w:iCs/>
          <w:color w:val="000000"/>
          <w:sz w:val="20"/>
          <w:szCs w:val="20"/>
        </w:rPr>
        <w:t>the bandwidth in hypothetical PDCCH transmission parameter table</w:t>
      </w:r>
      <w:r w:rsidR="0086561B" w:rsidRPr="0086561B">
        <w:rPr>
          <w:b/>
          <w:bCs/>
          <w:i/>
          <w:iCs/>
          <w:color w:val="000000"/>
          <w:sz w:val="20"/>
          <w:szCs w:val="20"/>
          <w:lang w:val="en-US"/>
        </w:rPr>
        <w:t>s</w:t>
      </w:r>
      <w:r w:rsidR="0086561B" w:rsidRPr="0086561B">
        <w:rPr>
          <w:b/>
          <w:bCs/>
          <w:i/>
          <w:iCs/>
          <w:color w:val="000000"/>
          <w:sz w:val="20"/>
          <w:szCs w:val="20"/>
        </w:rPr>
        <w:t xml:space="preserve"> shall be changed to 24PRBs for 60kHz SCS case in FR1</w:t>
      </w:r>
      <w:r w:rsidR="0086561B" w:rsidRPr="0086561B">
        <w:rPr>
          <w:b/>
          <w:bCs/>
          <w:i/>
          <w:iCs/>
          <w:color w:val="000000"/>
          <w:sz w:val="20"/>
          <w:szCs w:val="20"/>
          <w:lang w:val="en-US"/>
        </w:rPr>
        <w:t>.</w:t>
      </w:r>
    </w:p>
    <w:p w14:paraId="00341D52" w14:textId="17B89E79" w:rsidR="0086561B" w:rsidRPr="0086561B" w:rsidRDefault="00B941D8" w:rsidP="00580F2C">
      <w:pPr>
        <w:pStyle w:val="ListParagraph"/>
        <w:numPr>
          <w:ilvl w:val="0"/>
          <w:numId w:val="18"/>
        </w:numPr>
        <w:tabs>
          <w:tab w:val="left" w:pos="990"/>
        </w:tabs>
        <w:spacing w:after="120" w:line="252" w:lineRule="auto"/>
        <w:ind w:firstLineChars="0"/>
        <w:jc w:val="both"/>
        <w:rPr>
          <w:b/>
          <w:bCs/>
          <w:i/>
          <w:iCs/>
          <w:color w:val="000000"/>
          <w:sz w:val="20"/>
          <w:szCs w:val="20"/>
          <w:lang w:val="en-US" w:eastAsia="zh-CN"/>
        </w:rPr>
      </w:pPr>
      <w:r>
        <w:rPr>
          <w:b/>
          <w:bCs/>
          <w:i/>
          <w:iCs/>
          <w:color w:val="000000"/>
          <w:sz w:val="20"/>
          <w:szCs w:val="20"/>
          <w:lang w:val="en-US"/>
        </w:rPr>
        <w:t>f</w:t>
      </w:r>
      <w:r w:rsidR="0086561B" w:rsidRPr="0086561B">
        <w:rPr>
          <w:b/>
          <w:bCs/>
          <w:i/>
          <w:iCs/>
          <w:color w:val="000000"/>
          <w:sz w:val="20"/>
          <w:szCs w:val="20"/>
        </w:rPr>
        <w:t xml:space="preserve">or </w:t>
      </w:r>
      <w:r w:rsidR="0086561B" w:rsidRPr="0086561B">
        <w:rPr>
          <w:b/>
          <w:bCs/>
          <w:i/>
          <w:iCs/>
          <w:color w:val="000000"/>
          <w:sz w:val="20"/>
          <w:szCs w:val="20"/>
          <w:lang w:val="en-US"/>
        </w:rPr>
        <w:t>CSI-RS based L1-RSRP</w:t>
      </w:r>
      <w:r w:rsidR="0086561B" w:rsidRPr="0086561B">
        <w:rPr>
          <w:b/>
          <w:bCs/>
          <w:i/>
          <w:iCs/>
          <w:color w:val="000000"/>
          <w:sz w:val="20"/>
          <w:szCs w:val="20"/>
        </w:rPr>
        <w:t>,</w:t>
      </w:r>
      <w:r w:rsidR="0086561B" w:rsidRPr="0086561B">
        <w:rPr>
          <w:i/>
          <w:iCs/>
        </w:rPr>
        <w:t xml:space="preserve"> </w:t>
      </w:r>
      <w:r w:rsidR="0086561B" w:rsidRPr="0086561B">
        <w:rPr>
          <w:b/>
          <w:bCs/>
          <w:i/>
          <w:iCs/>
          <w:color w:val="000000"/>
          <w:sz w:val="20"/>
          <w:szCs w:val="20"/>
        </w:rPr>
        <w:t>CSI-RS BW for L1-RSRP measurement accuracy requirement with 60kHz SCS in FR1 could be changed to 24PRBs and the corresponding accuracy requirement shall be re-evaluated</w:t>
      </w:r>
      <w:r w:rsidR="0086561B" w:rsidRPr="0086561B">
        <w:rPr>
          <w:b/>
          <w:bCs/>
          <w:i/>
          <w:iCs/>
          <w:color w:val="000000"/>
          <w:sz w:val="20"/>
          <w:szCs w:val="20"/>
          <w:lang w:val="en-US"/>
        </w:rPr>
        <w:t>. No</w:t>
      </w:r>
      <w:r w:rsidR="0086561B">
        <w:rPr>
          <w:b/>
          <w:bCs/>
          <w:i/>
          <w:iCs/>
          <w:color w:val="000000"/>
          <w:sz w:val="20"/>
          <w:szCs w:val="20"/>
          <w:lang w:val="en-US"/>
        </w:rPr>
        <w:t xml:space="preserve"> </w:t>
      </w:r>
      <w:r>
        <w:rPr>
          <w:b/>
          <w:bCs/>
          <w:i/>
          <w:iCs/>
          <w:color w:val="000000"/>
          <w:sz w:val="20"/>
          <w:szCs w:val="20"/>
          <w:lang w:val="en-US"/>
        </w:rPr>
        <w:t>change is needed for</w:t>
      </w:r>
      <w:r w:rsidR="0086561B" w:rsidRPr="0086561B">
        <w:rPr>
          <w:b/>
          <w:bCs/>
          <w:i/>
          <w:iCs/>
          <w:color w:val="000000"/>
          <w:sz w:val="20"/>
          <w:szCs w:val="20"/>
          <w:lang w:val="en-US"/>
        </w:rPr>
        <w:t xml:space="preserve"> CSI-RS based L1-RSRP measurement delay requirement.</w:t>
      </w:r>
    </w:p>
    <w:p w14:paraId="57B89DE7" w14:textId="5B26795A" w:rsidR="0086561B" w:rsidRPr="0086561B" w:rsidRDefault="00B941D8" w:rsidP="00580F2C">
      <w:pPr>
        <w:pStyle w:val="ListParagraph"/>
        <w:numPr>
          <w:ilvl w:val="0"/>
          <w:numId w:val="18"/>
        </w:numPr>
        <w:tabs>
          <w:tab w:val="left" w:pos="990"/>
        </w:tabs>
        <w:spacing w:after="120" w:line="252" w:lineRule="auto"/>
        <w:ind w:firstLineChars="0"/>
        <w:jc w:val="both"/>
        <w:rPr>
          <w:b/>
          <w:bCs/>
          <w:i/>
          <w:iCs/>
          <w:color w:val="000000"/>
          <w:sz w:val="20"/>
          <w:szCs w:val="20"/>
          <w:lang w:val="en-US" w:eastAsia="zh-CN"/>
        </w:rPr>
      </w:pPr>
      <w:r>
        <w:rPr>
          <w:b/>
          <w:bCs/>
          <w:i/>
          <w:iCs/>
          <w:color w:val="000000"/>
          <w:sz w:val="20"/>
          <w:szCs w:val="20"/>
          <w:lang w:val="en-US"/>
        </w:rPr>
        <w:t>f</w:t>
      </w:r>
      <w:r w:rsidR="0086561B" w:rsidRPr="0086561B">
        <w:rPr>
          <w:b/>
          <w:bCs/>
          <w:i/>
          <w:iCs/>
          <w:color w:val="000000"/>
          <w:sz w:val="20"/>
          <w:szCs w:val="20"/>
          <w:lang w:val="en-US"/>
        </w:rPr>
        <w:t xml:space="preserve">or CSI-RS based L3 measurement and CSI-RS based L1-SINR measurement, defer the discussion until sufficient progress is made in the WI. </w:t>
      </w:r>
    </w:p>
    <w:p w14:paraId="3E016249" w14:textId="67F0CE52" w:rsidR="00B941D8" w:rsidRPr="00837924" w:rsidRDefault="00B941D8" w:rsidP="00580F2C">
      <w:pPr>
        <w:pStyle w:val="ListParagraph"/>
        <w:numPr>
          <w:ilvl w:val="0"/>
          <w:numId w:val="16"/>
        </w:numPr>
        <w:tabs>
          <w:tab w:val="left" w:pos="990"/>
        </w:tabs>
        <w:spacing w:after="120" w:line="252" w:lineRule="auto"/>
        <w:ind w:firstLineChars="0"/>
        <w:rPr>
          <w:b/>
          <w:i/>
          <w:iCs/>
          <w:sz w:val="20"/>
          <w:szCs w:val="20"/>
          <w:u w:val="single"/>
          <w:lang w:val="en-GB"/>
        </w:rPr>
      </w:pPr>
      <w:r w:rsidRPr="00837924">
        <w:rPr>
          <w:b/>
          <w:i/>
          <w:iCs/>
          <w:sz w:val="20"/>
          <w:szCs w:val="20"/>
          <w:u w:val="single"/>
          <w:lang w:val="en-GB"/>
        </w:rPr>
        <w:t xml:space="preserve">Reduced </w:t>
      </w:r>
      <w:r w:rsidR="00A442BA" w:rsidRPr="00837924">
        <w:rPr>
          <w:b/>
          <w:i/>
          <w:iCs/>
          <w:sz w:val="20"/>
          <w:szCs w:val="20"/>
          <w:u w:val="single"/>
          <w:lang w:val="en-GB"/>
        </w:rPr>
        <w:t>minimum number of Rx branches</w:t>
      </w:r>
    </w:p>
    <w:p w14:paraId="22FD3444" w14:textId="4A26C550" w:rsidR="00A442BA" w:rsidRDefault="003E23D7" w:rsidP="00A442BA">
      <w:pPr>
        <w:jc w:val="both"/>
        <w:rPr>
          <w:sz w:val="20"/>
          <w:szCs w:val="20"/>
        </w:rPr>
      </w:pPr>
      <w:r>
        <w:rPr>
          <w:color w:val="000000"/>
          <w:sz w:val="20"/>
          <w:szCs w:val="20"/>
        </w:rPr>
        <w:t xml:space="preserve">The legacy NR RRM requirement is designed based on 2Rx assumption at UE, and </w:t>
      </w:r>
      <w:r w:rsidR="00A442BA">
        <w:rPr>
          <w:color w:val="000000"/>
          <w:sz w:val="20"/>
          <w:szCs w:val="20"/>
        </w:rPr>
        <w:t xml:space="preserve">when 1Rx is used for </w:t>
      </w:r>
      <w:proofErr w:type="spellStart"/>
      <w:r w:rsidR="00A442BA">
        <w:rPr>
          <w:color w:val="000000"/>
          <w:sz w:val="20"/>
          <w:szCs w:val="20"/>
        </w:rPr>
        <w:t>RedCap</w:t>
      </w:r>
      <w:proofErr w:type="spellEnd"/>
      <w:r w:rsidR="00A442BA">
        <w:rPr>
          <w:color w:val="000000"/>
          <w:sz w:val="20"/>
          <w:szCs w:val="20"/>
        </w:rPr>
        <w:t xml:space="preserve"> UE, many RRM requirements need to be revisited.</w:t>
      </w:r>
      <w:r w:rsidR="00A442BA" w:rsidRPr="00A442BA">
        <w:rPr>
          <w:sz w:val="20"/>
          <w:szCs w:val="20"/>
        </w:rPr>
        <w:t xml:space="preserve"> </w:t>
      </w:r>
      <w:r w:rsidR="00A442BA">
        <w:rPr>
          <w:sz w:val="20"/>
          <w:szCs w:val="20"/>
        </w:rPr>
        <w:t xml:space="preserve">The summary of RRM impacts due to 1Rx usage is as in table 2: </w:t>
      </w:r>
    </w:p>
    <w:p w14:paraId="30A67AA7" w14:textId="68B9D33B" w:rsidR="00C54244" w:rsidRDefault="00C54244" w:rsidP="00BD1ACA">
      <w:pPr>
        <w:rPr>
          <w:color w:val="000000"/>
          <w:sz w:val="20"/>
          <w:szCs w:val="20"/>
        </w:rPr>
      </w:pPr>
    </w:p>
    <w:p w14:paraId="4CAADD45" w14:textId="37A713A1" w:rsidR="00A442BA" w:rsidRPr="00A442BA" w:rsidRDefault="00A442BA" w:rsidP="00A442BA">
      <w:pPr>
        <w:pStyle w:val="Caption"/>
        <w:keepNext/>
        <w:jc w:val="center"/>
        <w:rPr>
          <w:sz w:val="20"/>
          <w:szCs w:val="20"/>
        </w:rPr>
      </w:pPr>
      <w:r w:rsidRPr="00A442BA">
        <w:rPr>
          <w:sz w:val="20"/>
          <w:szCs w:val="20"/>
        </w:rPr>
        <w:t xml:space="preserve">Table </w:t>
      </w:r>
      <w:r w:rsidRPr="00A442BA">
        <w:rPr>
          <w:sz w:val="20"/>
          <w:szCs w:val="20"/>
        </w:rPr>
        <w:fldChar w:fldCharType="begin"/>
      </w:r>
      <w:r w:rsidRPr="00A442BA">
        <w:rPr>
          <w:sz w:val="20"/>
          <w:szCs w:val="20"/>
        </w:rPr>
        <w:instrText xml:space="preserve"> SEQ Table \* ARABIC </w:instrText>
      </w:r>
      <w:r w:rsidRPr="00A442BA">
        <w:rPr>
          <w:sz w:val="20"/>
          <w:szCs w:val="20"/>
        </w:rPr>
        <w:fldChar w:fldCharType="separate"/>
      </w:r>
      <w:r w:rsidRPr="00A442BA">
        <w:rPr>
          <w:noProof/>
          <w:sz w:val="20"/>
          <w:szCs w:val="20"/>
        </w:rPr>
        <w:t>2</w:t>
      </w:r>
      <w:r w:rsidRPr="00A442BA">
        <w:rPr>
          <w:sz w:val="20"/>
          <w:szCs w:val="20"/>
        </w:rPr>
        <w:fldChar w:fldCharType="end"/>
      </w:r>
      <w:r w:rsidRPr="00A442BA">
        <w:rPr>
          <w:sz w:val="20"/>
          <w:szCs w:val="20"/>
        </w:rPr>
        <w:t xml:space="preserve">. impacts due to 1Rx usage for </w:t>
      </w:r>
      <w:proofErr w:type="spellStart"/>
      <w:r w:rsidRPr="00A442BA">
        <w:rPr>
          <w:sz w:val="20"/>
          <w:szCs w:val="20"/>
        </w:rPr>
        <w:t>RedCap</w:t>
      </w:r>
      <w:proofErr w:type="spellEnd"/>
      <w:r w:rsidRPr="00A442BA">
        <w:rPr>
          <w:sz w:val="20"/>
          <w:szCs w:val="20"/>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18"/>
        <w:gridCol w:w="5968"/>
      </w:tblGrid>
      <w:tr w:rsidR="00A442BA" w:rsidRPr="00172078" w14:paraId="300571F7" w14:textId="77777777" w:rsidTr="00626D8C">
        <w:trPr>
          <w:trHeight w:val="20"/>
        </w:trPr>
        <w:tc>
          <w:tcPr>
            <w:tcW w:w="3218" w:type="dxa"/>
            <w:shd w:val="clear" w:color="auto" w:fill="auto"/>
            <w:tcMar>
              <w:top w:w="90" w:type="dxa"/>
              <w:left w:w="90" w:type="dxa"/>
              <w:bottom w:w="90" w:type="dxa"/>
              <w:right w:w="90" w:type="dxa"/>
            </w:tcMar>
            <w:vAlign w:val="center"/>
            <w:hideMark/>
          </w:tcPr>
          <w:p w14:paraId="0387549D" w14:textId="77777777" w:rsidR="00A442BA" w:rsidRPr="00172078" w:rsidRDefault="00A442BA" w:rsidP="00626D8C">
            <w:pPr>
              <w:rPr>
                <w:sz w:val="16"/>
                <w:szCs w:val="16"/>
              </w:rPr>
            </w:pPr>
            <w:r w:rsidRPr="00172078">
              <w:rPr>
                <w:b/>
                <w:bCs/>
                <w:color w:val="000000"/>
                <w:sz w:val="16"/>
                <w:szCs w:val="16"/>
              </w:rPr>
              <w:t>RRM requirements</w:t>
            </w:r>
          </w:p>
        </w:tc>
        <w:tc>
          <w:tcPr>
            <w:tcW w:w="5968" w:type="dxa"/>
            <w:vAlign w:val="center"/>
          </w:tcPr>
          <w:p w14:paraId="79C5B032" w14:textId="66269493" w:rsidR="00A442BA" w:rsidRPr="00172078" w:rsidRDefault="00A442BA" w:rsidP="00626D8C">
            <w:pPr>
              <w:rPr>
                <w:b/>
                <w:bCs/>
                <w:color w:val="000000"/>
                <w:sz w:val="16"/>
                <w:szCs w:val="16"/>
              </w:rPr>
            </w:pPr>
            <w:r>
              <w:rPr>
                <w:b/>
                <w:bCs/>
                <w:color w:val="000000"/>
                <w:sz w:val="16"/>
                <w:szCs w:val="16"/>
              </w:rPr>
              <w:t>Impacts to RRM</w:t>
            </w:r>
          </w:p>
        </w:tc>
      </w:tr>
      <w:tr w:rsidR="00A442BA" w:rsidRPr="00172078" w14:paraId="7091470F" w14:textId="77777777" w:rsidTr="00626D8C">
        <w:trPr>
          <w:trHeight w:val="660"/>
        </w:trPr>
        <w:tc>
          <w:tcPr>
            <w:tcW w:w="3218" w:type="dxa"/>
            <w:shd w:val="clear" w:color="auto" w:fill="auto"/>
            <w:tcMar>
              <w:top w:w="90" w:type="dxa"/>
              <w:left w:w="90" w:type="dxa"/>
              <w:bottom w:w="90" w:type="dxa"/>
              <w:right w:w="90" w:type="dxa"/>
            </w:tcMar>
            <w:vAlign w:val="center"/>
            <w:hideMark/>
          </w:tcPr>
          <w:p w14:paraId="5BF1D7B0" w14:textId="77777777" w:rsidR="00A442BA" w:rsidRPr="00172078" w:rsidRDefault="00A442BA" w:rsidP="00626D8C">
            <w:pPr>
              <w:rPr>
                <w:sz w:val="16"/>
                <w:szCs w:val="16"/>
              </w:rPr>
            </w:pPr>
            <w:r w:rsidRPr="00172078">
              <w:rPr>
                <w:b/>
                <w:bCs/>
                <w:color w:val="000000"/>
                <w:sz w:val="16"/>
                <w:szCs w:val="16"/>
              </w:rPr>
              <w:t>IDLE/inactive mode mobility</w:t>
            </w:r>
          </w:p>
        </w:tc>
        <w:tc>
          <w:tcPr>
            <w:tcW w:w="5968" w:type="dxa"/>
            <w:vAlign w:val="center"/>
          </w:tcPr>
          <w:p w14:paraId="1C2F6792" w14:textId="06041F51" w:rsidR="00A442BA" w:rsidRPr="00172078" w:rsidRDefault="00A442BA" w:rsidP="00580F2C">
            <w:pPr>
              <w:numPr>
                <w:ilvl w:val="0"/>
                <w:numId w:val="19"/>
              </w:numPr>
              <w:tabs>
                <w:tab w:val="left" w:pos="0"/>
                <w:tab w:val="left" w:pos="2600"/>
              </w:tabs>
              <w:autoSpaceDE w:val="0"/>
              <w:autoSpaceDN w:val="0"/>
              <w:adjustRightInd w:val="0"/>
              <w:ind w:left="352"/>
              <w:rPr>
                <w:sz w:val="16"/>
                <w:szCs w:val="16"/>
              </w:rPr>
            </w:pPr>
            <w:r w:rsidRPr="00172078">
              <w:rPr>
                <w:sz w:val="16"/>
                <w:szCs w:val="16"/>
              </w:rPr>
              <w:t>Cell re-selection (cell evaluation, measurement, detection)</w:t>
            </w:r>
            <w:r>
              <w:rPr>
                <w:sz w:val="16"/>
                <w:szCs w:val="16"/>
              </w:rPr>
              <w:t xml:space="preserve"> needs to be revisited </w:t>
            </w:r>
            <w:r w:rsidRPr="00172078">
              <w:rPr>
                <w:sz w:val="16"/>
                <w:szCs w:val="16"/>
              </w:rPr>
              <w:t>due to 1Rx</w:t>
            </w:r>
          </w:p>
          <w:p w14:paraId="61A51DC9" w14:textId="346DB5E8" w:rsidR="00A442BA" w:rsidRPr="00172078" w:rsidRDefault="00A442BA" w:rsidP="00580F2C">
            <w:pPr>
              <w:numPr>
                <w:ilvl w:val="0"/>
                <w:numId w:val="19"/>
              </w:numPr>
              <w:tabs>
                <w:tab w:val="left" w:pos="0"/>
                <w:tab w:val="left" w:pos="2600"/>
              </w:tabs>
              <w:autoSpaceDE w:val="0"/>
              <w:autoSpaceDN w:val="0"/>
              <w:adjustRightInd w:val="0"/>
              <w:ind w:left="352"/>
              <w:rPr>
                <w:sz w:val="16"/>
                <w:szCs w:val="16"/>
              </w:rPr>
            </w:pPr>
            <w:r w:rsidRPr="00172078">
              <w:rPr>
                <w:sz w:val="16"/>
                <w:szCs w:val="16"/>
              </w:rPr>
              <w:t>Ranking margin for re-selection (up to measurement accuracy)</w:t>
            </w:r>
            <w:r>
              <w:rPr>
                <w:sz w:val="16"/>
                <w:szCs w:val="16"/>
              </w:rPr>
              <w:t xml:space="preserve"> needs to be revisited </w:t>
            </w:r>
            <w:r w:rsidRPr="00172078">
              <w:rPr>
                <w:sz w:val="16"/>
                <w:szCs w:val="16"/>
              </w:rPr>
              <w:t>1Rx</w:t>
            </w:r>
          </w:p>
          <w:p w14:paraId="67EC554D" w14:textId="6FE84C9C" w:rsidR="00A442BA" w:rsidRPr="00A442BA" w:rsidRDefault="00A442BA" w:rsidP="00626D8C">
            <w:pPr>
              <w:ind w:left="-8"/>
              <w:rPr>
                <w:sz w:val="16"/>
                <w:szCs w:val="16"/>
              </w:rPr>
            </w:pPr>
          </w:p>
        </w:tc>
      </w:tr>
      <w:tr w:rsidR="00A442BA" w:rsidRPr="00172078" w14:paraId="612779BE" w14:textId="77777777" w:rsidTr="00626D8C">
        <w:trPr>
          <w:trHeight w:val="20"/>
        </w:trPr>
        <w:tc>
          <w:tcPr>
            <w:tcW w:w="3218" w:type="dxa"/>
            <w:shd w:val="clear" w:color="auto" w:fill="auto"/>
            <w:tcMar>
              <w:top w:w="90" w:type="dxa"/>
              <w:left w:w="90" w:type="dxa"/>
              <w:bottom w:w="90" w:type="dxa"/>
              <w:right w:w="90" w:type="dxa"/>
            </w:tcMar>
            <w:vAlign w:val="center"/>
            <w:hideMark/>
          </w:tcPr>
          <w:p w14:paraId="105FED5C" w14:textId="77777777" w:rsidR="00A442BA" w:rsidRPr="00172078" w:rsidRDefault="00A442BA" w:rsidP="00626D8C">
            <w:pPr>
              <w:rPr>
                <w:sz w:val="16"/>
                <w:szCs w:val="16"/>
              </w:rPr>
            </w:pPr>
            <w:r w:rsidRPr="00172078">
              <w:rPr>
                <w:b/>
                <w:bCs/>
                <w:color w:val="000000"/>
                <w:sz w:val="16"/>
                <w:szCs w:val="16"/>
              </w:rPr>
              <w:t>Handover</w:t>
            </w:r>
          </w:p>
        </w:tc>
        <w:tc>
          <w:tcPr>
            <w:tcW w:w="5968" w:type="dxa"/>
            <w:vAlign w:val="center"/>
          </w:tcPr>
          <w:p w14:paraId="4B218CE8" w14:textId="000D1AEB" w:rsidR="00A442BA" w:rsidRPr="00172078" w:rsidRDefault="00A442BA" w:rsidP="00626D8C">
            <w:pPr>
              <w:rPr>
                <w:sz w:val="16"/>
                <w:szCs w:val="16"/>
              </w:rPr>
            </w:pPr>
            <w:r w:rsidRPr="00172078">
              <w:rPr>
                <w:sz w:val="16"/>
                <w:szCs w:val="16"/>
              </w:rPr>
              <w:t>HO requirement</w:t>
            </w:r>
            <w:r>
              <w:rPr>
                <w:sz w:val="16"/>
                <w:szCs w:val="16"/>
              </w:rPr>
              <w:t xml:space="preserve"> delay needs to be revisited </w:t>
            </w:r>
            <w:r w:rsidRPr="00172078">
              <w:rPr>
                <w:sz w:val="16"/>
                <w:szCs w:val="16"/>
              </w:rPr>
              <w:t>due to 1Rx</w:t>
            </w:r>
          </w:p>
        </w:tc>
      </w:tr>
      <w:tr w:rsidR="00A442BA" w:rsidRPr="00172078" w14:paraId="1E6A4532" w14:textId="77777777" w:rsidTr="00626D8C">
        <w:trPr>
          <w:trHeight w:val="20"/>
        </w:trPr>
        <w:tc>
          <w:tcPr>
            <w:tcW w:w="3218" w:type="dxa"/>
            <w:shd w:val="clear" w:color="auto" w:fill="auto"/>
            <w:tcMar>
              <w:top w:w="90" w:type="dxa"/>
              <w:left w:w="90" w:type="dxa"/>
              <w:bottom w:w="90" w:type="dxa"/>
              <w:right w:w="90" w:type="dxa"/>
            </w:tcMar>
            <w:vAlign w:val="center"/>
            <w:hideMark/>
          </w:tcPr>
          <w:p w14:paraId="42766995" w14:textId="77777777" w:rsidR="00A442BA" w:rsidRPr="00172078" w:rsidRDefault="00A442BA" w:rsidP="00626D8C">
            <w:pPr>
              <w:rPr>
                <w:sz w:val="16"/>
                <w:szCs w:val="16"/>
              </w:rPr>
            </w:pPr>
            <w:r w:rsidRPr="00172078">
              <w:rPr>
                <w:b/>
                <w:bCs/>
                <w:color w:val="000000"/>
                <w:sz w:val="16"/>
                <w:szCs w:val="16"/>
              </w:rPr>
              <w:t>Reestablishment/redirect</w:t>
            </w:r>
          </w:p>
        </w:tc>
        <w:tc>
          <w:tcPr>
            <w:tcW w:w="5968" w:type="dxa"/>
            <w:vAlign w:val="center"/>
          </w:tcPr>
          <w:p w14:paraId="53BD40C2" w14:textId="48C2B29F" w:rsidR="00A442BA" w:rsidRPr="00172078" w:rsidRDefault="00A442BA" w:rsidP="00626D8C">
            <w:pPr>
              <w:rPr>
                <w:sz w:val="16"/>
                <w:szCs w:val="16"/>
              </w:rPr>
            </w:pPr>
            <w:r w:rsidRPr="00172078">
              <w:rPr>
                <w:sz w:val="16"/>
                <w:szCs w:val="16"/>
              </w:rPr>
              <w:t>Reestablishment/redirect delay requirement</w:t>
            </w:r>
            <w:r>
              <w:rPr>
                <w:sz w:val="16"/>
                <w:szCs w:val="16"/>
              </w:rPr>
              <w:t xml:space="preserve"> needs to be revisited </w:t>
            </w:r>
            <w:r w:rsidRPr="00172078">
              <w:rPr>
                <w:sz w:val="16"/>
                <w:szCs w:val="16"/>
              </w:rPr>
              <w:t>due to 1Rx</w:t>
            </w:r>
          </w:p>
        </w:tc>
      </w:tr>
      <w:tr w:rsidR="00A442BA" w:rsidRPr="00172078" w14:paraId="7A9A6493" w14:textId="77777777" w:rsidTr="00626D8C">
        <w:trPr>
          <w:trHeight w:val="20"/>
        </w:trPr>
        <w:tc>
          <w:tcPr>
            <w:tcW w:w="3218" w:type="dxa"/>
            <w:shd w:val="clear" w:color="auto" w:fill="auto"/>
            <w:tcMar>
              <w:top w:w="90" w:type="dxa"/>
              <w:left w:w="90" w:type="dxa"/>
              <w:bottom w:w="90" w:type="dxa"/>
              <w:right w:w="90" w:type="dxa"/>
            </w:tcMar>
            <w:vAlign w:val="center"/>
            <w:hideMark/>
          </w:tcPr>
          <w:p w14:paraId="6DED4629" w14:textId="77777777" w:rsidR="00A442BA" w:rsidRPr="00172078" w:rsidRDefault="00A442BA" w:rsidP="00626D8C">
            <w:pPr>
              <w:rPr>
                <w:sz w:val="16"/>
                <w:szCs w:val="16"/>
              </w:rPr>
            </w:pPr>
            <w:r w:rsidRPr="00172078">
              <w:rPr>
                <w:b/>
                <w:bCs/>
                <w:color w:val="000000"/>
                <w:sz w:val="16"/>
                <w:szCs w:val="16"/>
              </w:rPr>
              <w:t>RACH</w:t>
            </w:r>
          </w:p>
        </w:tc>
        <w:tc>
          <w:tcPr>
            <w:tcW w:w="5968" w:type="dxa"/>
            <w:vAlign w:val="center"/>
          </w:tcPr>
          <w:p w14:paraId="42A9792C" w14:textId="220FC42B" w:rsidR="00A442BA" w:rsidRPr="00172078" w:rsidRDefault="00A442BA" w:rsidP="00626D8C">
            <w:pPr>
              <w:rPr>
                <w:sz w:val="16"/>
                <w:szCs w:val="16"/>
              </w:rPr>
            </w:pPr>
            <w:r w:rsidRPr="00172078">
              <w:rPr>
                <w:sz w:val="16"/>
                <w:szCs w:val="16"/>
              </w:rPr>
              <w:t>No impact</w:t>
            </w:r>
          </w:p>
        </w:tc>
      </w:tr>
      <w:tr w:rsidR="00A442BA" w:rsidRPr="00172078" w14:paraId="1C7DAFA4" w14:textId="77777777" w:rsidTr="00626D8C">
        <w:trPr>
          <w:trHeight w:val="20"/>
        </w:trPr>
        <w:tc>
          <w:tcPr>
            <w:tcW w:w="3218" w:type="dxa"/>
            <w:shd w:val="clear" w:color="auto" w:fill="auto"/>
            <w:tcMar>
              <w:top w:w="90" w:type="dxa"/>
              <w:left w:w="90" w:type="dxa"/>
              <w:bottom w:w="90" w:type="dxa"/>
              <w:right w:w="90" w:type="dxa"/>
            </w:tcMar>
            <w:vAlign w:val="center"/>
            <w:hideMark/>
          </w:tcPr>
          <w:p w14:paraId="10114235" w14:textId="77777777" w:rsidR="00A442BA" w:rsidRPr="00172078" w:rsidRDefault="00A442BA" w:rsidP="00626D8C">
            <w:pPr>
              <w:rPr>
                <w:sz w:val="16"/>
                <w:szCs w:val="16"/>
              </w:rPr>
            </w:pPr>
            <w:r w:rsidRPr="00172078">
              <w:rPr>
                <w:b/>
                <w:bCs/>
                <w:color w:val="000000"/>
                <w:sz w:val="16"/>
                <w:szCs w:val="16"/>
              </w:rPr>
              <w:t>UE Tx timing, MTTD/ MRTD, timer accuracy, TA accuracy</w:t>
            </w:r>
          </w:p>
        </w:tc>
        <w:tc>
          <w:tcPr>
            <w:tcW w:w="5968" w:type="dxa"/>
            <w:vAlign w:val="center"/>
          </w:tcPr>
          <w:p w14:paraId="0125A6D3" w14:textId="6BF02831" w:rsidR="00A442BA" w:rsidRPr="00172078" w:rsidRDefault="00A442BA" w:rsidP="00626D8C">
            <w:pPr>
              <w:rPr>
                <w:sz w:val="16"/>
                <w:szCs w:val="16"/>
              </w:rPr>
            </w:pPr>
            <w:r w:rsidRPr="00172078">
              <w:rPr>
                <w:sz w:val="16"/>
                <w:szCs w:val="16"/>
              </w:rPr>
              <w:t>No impact</w:t>
            </w:r>
          </w:p>
        </w:tc>
      </w:tr>
      <w:tr w:rsidR="00A442BA" w:rsidRPr="00172078" w14:paraId="1637F447" w14:textId="77777777" w:rsidTr="00626D8C">
        <w:trPr>
          <w:trHeight w:val="20"/>
        </w:trPr>
        <w:tc>
          <w:tcPr>
            <w:tcW w:w="3218" w:type="dxa"/>
            <w:shd w:val="clear" w:color="auto" w:fill="auto"/>
            <w:tcMar>
              <w:top w:w="90" w:type="dxa"/>
              <w:left w:w="90" w:type="dxa"/>
              <w:bottom w:w="90" w:type="dxa"/>
              <w:right w:w="90" w:type="dxa"/>
            </w:tcMar>
            <w:vAlign w:val="center"/>
            <w:hideMark/>
          </w:tcPr>
          <w:p w14:paraId="1CC7E8E5" w14:textId="77777777" w:rsidR="00A442BA" w:rsidRPr="00172078" w:rsidRDefault="00A442BA" w:rsidP="00626D8C">
            <w:pPr>
              <w:rPr>
                <w:sz w:val="16"/>
                <w:szCs w:val="16"/>
              </w:rPr>
            </w:pPr>
            <w:r w:rsidRPr="00172078">
              <w:rPr>
                <w:b/>
                <w:bCs/>
                <w:color w:val="000000"/>
                <w:sz w:val="16"/>
                <w:szCs w:val="16"/>
              </w:rPr>
              <w:t>RLM</w:t>
            </w:r>
          </w:p>
        </w:tc>
        <w:tc>
          <w:tcPr>
            <w:tcW w:w="5968" w:type="dxa"/>
            <w:vAlign w:val="center"/>
          </w:tcPr>
          <w:p w14:paraId="7742DA75" w14:textId="4C9F5A08" w:rsidR="00A442BA" w:rsidRPr="00F83D14" w:rsidRDefault="00A442BA" w:rsidP="00580F2C">
            <w:pPr>
              <w:numPr>
                <w:ilvl w:val="0"/>
                <w:numId w:val="19"/>
              </w:numPr>
              <w:tabs>
                <w:tab w:val="left" w:pos="0"/>
                <w:tab w:val="left" w:pos="2600"/>
              </w:tabs>
              <w:autoSpaceDE w:val="0"/>
              <w:autoSpaceDN w:val="0"/>
              <w:adjustRightInd w:val="0"/>
              <w:ind w:left="352"/>
              <w:rPr>
                <w:sz w:val="16"/>
                <w:szCs w:val="16"/>
              </w:rPr>
            </w:pPr>
            <w:r w:rsidRPr="00172078">
              <w:rPr>
                <w:sz w:val="16"/>
                <w:szCs w:val="16"/>
              </w:rPr>
              <w:t xml:space="preserve">Hypothetical PDCCH transmission parameter: </w:t>
            </w:r>
            <w:r w:rsidRPr="00A442BA">
              <w:rPr>
                <w:sz w:val="16"/>
                <w:szCs w:val="16"/>
              </w:rPr>
              <w:t>Ratio of hypothetical PDCCH RE</w:t>
            </w:r>
            <w:r>
              <w:rPr>
                <w:sz w:val="16"/>
                <w:szCs w:val="16"/>
              </w:rPr>
              <w:t>/DMRS</w:t>
            </w:r>
            <w:r w:rsidRPr="00A442BA">
              <w:rPr>
                <w:sz w:val="16"/>
                <w:szCs w:val="16"/>
              </w:rPr>
              <w:t xml:space="preserve"> energy to average </w:t>
            </w:r>
            <w:r>
              <w:rPr>
                <w:sz w:val="16"/>
                <w:szCs w:val="16"/>
              </w:rPr>
              <w:t>SSS/</w:t>
            </w:r>
            <w:r w:rsidRPr="00A442BA">
              <w:rPr>
                <w:sz w:val="16"/>
                <w:szCs w:val="16"/>
              </w:rPr>
              <w:t xml:space="preserve">CSI-RS RE energy </w:t>
            </w:r>
            <w:r>
              <w:rPr>
                <w:sz w:val="16"/>
                <w:szCs w:val="16"/>
              </w:rPr>
              <w:t>need to be revisited due to 1Rx.</w:t>
            </w:r>
          </w:p>
          <w:p w14:paraId="3D5C3A5E" w14:textId="3414AD50" w:rsidR="00A442BA" w:rsidRPr="00172078" w:rsidRDefault="00A442BA" w:rsidP="00580F2C">
            <w:pPr>
              <w:numPr>
                <w:ilvl w:val="0"/>
                <w:numId w:val="19"/>
              </w:numPr>
              <w:tabs>
                <w:tab w:val="left" w:pos="0"/>
                <w:tab w:val="left" w:pos="2600"/>
              </w:tabs>
              <w:autoSpaceDE w:val="0"/>
              <w:autoSpaceDN w:val="0"/>
              <w:adjustRightInd w:val="0"/>
              <w:ind w:left="352"/>
              <w:rPr>
                <w:sz w:val="16"/>
                <w:szCs w:val="16"/>
              </w:rPr>
            </w:pPr>
            <w:r w:rsidRPr="00172078">
              <w:rPr>
                <w:sz w:val="16"/>
                <w:szCs w:val="16"/>
              </w:rPr>
              <w:t>the SNR</w:t>
            </w:r>
            <w:r w:rsidR="00F83D14">
              <w:rPr>
                <w:sz w:val="16"/>
                <w:szCs w:val="16"/>
              </w:rPr>
              <w:t>1/2/3/4/5</w:t>
            </w:r>
            <w:r w:rsidRPr="00172078">
              <w:rPr>
                <w:sz w:val="16"/>
                <w:szCs w:val="16"/>
              </w:rPr>
              <w:t xml:space="preserve"> threshold setup in TCs</w:t>
            </w:r>
            <w:r w:rsidR="00F83D14">
              <w:rPr>
                <w:sz w:val="16"/>
                <w:szCs w:val="16"/>
              </w:rPr>
              <w:t xml:space="preserve"> need to be revisited due to </w:t>
            </w:r>
            <w:r w:rsidRPr="00172078">
              <w:rPr>
                <w:sz w:val="16"/>
                <w:szCs w:val="16"/>
              </w:rPr>
              <w:t>1Rx</w:t>
            </w:r>
            <w:r w:rsidR="00F83D14">
              <w:rPr>
                <w:sz w:val="16"/>
                <w:szCs w:val="16"/>
              </w:rPr>
              <w:t>.</w:t>
            </w:r>
          </w:p>
        </w:tc>
      </w:tr>
      <w:tr w:rsidR="00A442BA" w:rsidRPr="00172078" w14:paraId="06068478" w14:textId="77777777" w:rsidTr="00626D8C">
        <w:trPr>
          <w:trHeight w:val="20"/>
        </w:trPr>
        <w:tc>
          <w:tcPr>
            <w:tcW w:w="3218" w:type="dxa"/>
            <w:shd w:val="clear" w:color="auto" w:fill="auto"/>
            <w:tcMar>
              <w:top w:w="90" w:type="dxa"/>
              <w:left w:w="90" w:type="dxa"/>
              <w:bottom w:w="90" w:type="dxa"/>
              <w:right w:w="90" w:type="dxa"/>
            </w:tcMar>
            <w:vAlign w:val="center"/>
            <w:hideMark/>
          </w:tcPr>
          <w:p w14:paraId="7BA3103F" w14:textId="77777777" w:rsidR="00A442BA" w:rsidRPr="00172078" w:rsidRDefault="00A442BA" w:rsidP="00626D8C">
            <w:pPr>
              <w:rPr>
                <w:sz w:val="16"/>
                <w:szCs w:val="16"/>
              </w:rPr>
            </w:pPr>
            <w:r w:rsidRPr="00172078">
              <w:rPr>
                <w:b/>
                <w:bCs/>
                <w:color w:val="000000"/>
                <w:sz w:val="16"/>
                <w:szCs w:val="16"/>
              </w:rPr>
              <w:t>Beam management (BFD/CBD)</w:t>
            </w:r>
          </w:p>
        </w:tc>
        <w:tc>
          <w:tcPr>
            <w:tcW w:w="5968" w:type="dxa"/>
            <w:vAlign w:val="center"/>
          </w:tcPr>
          <w:p w14:paraId="1E1E6EB3" w14:textId="77777777" w:rsidR="00A442BA" w:rsidRPr="00172078" w:rsidRDefault="00A442BA" w:rsidP="00626D8C">
            <w:pPr>
              <w:rPr>
                <w:sz w:val="16"/>
                <w:szCs w:val="16"/>
              </w:rPr>
            </w:pPr>
            <w:r w:rsidRPr="00172078">
              <w:rPr>
                <w:sz w:val="16"/>
                <w:szCs w:val="16"/>
              </w:rPr>
              <w:t>BFD:</w:t>
            </w:r>
          </w:p>
          <w:p w14:paraId="1ACDFB62" w14:textId="77777777" w:rsidR="00F83D14" w:rsidRDefault="00F83D14" w:rsidP="00580F2C">
            <w:pPr>
              <w:numPr>
                <w:ilvl w:val="0"/>
                <w:numId w:val="20"/>
              </w:numPr>
              <w:tabs>
                <w:tab w:val="left" w:pos="0"/>
                <w:tab w:val="left" w:pos="2600"/>
              </w:tabs>
              <w:autoSpaceDE w:val="0"/>
              <w:autoSpaceDN w:val="0"/>
              <w:adjustRightInd w:val="0"/>
              <w:rPr>
                <w:sz w:val="16"/>
                <w:szCs w:val="16"/>
              </w:rPr>
            </w:pPr>
            <w:r w:rsidRPr="00172078">
              <w:rPr>
                <w:sz w:val="16"/>
                <w:szCs w:val="16"/>
              </w:rPr>
              <w:t xml:space="preserve">Hypothetical PDCCH transmission parameter: </w:t>
            </w:r>
            <w:r w:rsidRPr="00A442BA">
              <w:rPr>
                <w:sz w:val="16"/>
                <w:szCs w:val="16"/>
              </w:rPr>
              <w:t>Ratio of hypothetical PDCCH RE</w:t>
            </w:r>
            <w:r>
              <w:rPr>
                <w:sz w:val="16"/>
                <w:szCs w:val="16"/>
              </w:rPr>
              <w:t>/DMRS</w:t>
            </w:r>
            <w:r w:rsidRPr="00A442BA">
              <w:rPr>
                <w:sz w:val="16"/>
                <w:szCs w:val="16"/>
              </w:rPr>
              <w:t xml:space="preserve"> energy to average </w:t>
            </w:r>
            <w:r>
              <w:rPr>
                <w:sz w:val="16"/>
                <w:szCs w:val="16"/>
              </w:rPr>
              <w:t>SSS/</w:t>
            </w:r>
            <w:r w:rsidRPr="00A442BA">
              <w:rPr>
                <w:sz w:val="16"/>
                <w:szCs w:val="16"/>
              </w:rPr>
              <w:t xml:space="preserve">CSI-RS RE energy </w:t>
            </w:r>
            <w:r>
              <w:rPr>
                <w:sz w:val="16"/>
                <w:szCs w:val="16"/>
              </w:rPr>
              <w:t>need to be revisited due to 1Rx.</w:t>
            </w:r>
          </w:p>
          <w:p w14:paraId="05C20F4E" w14:textId="5218C1C1" w:rsidR="00A442BA" w:rsidRPr="00F83D14" w:rsidRDefault="00A442BA" w:rsidP="00580F2C">
            <w:pPr>
              <w:numPr>
                <w:ilvl w:val="0"/>
                <w:numId w:val="20"/>
              </w:numPr>
              <w:tabs>
                <w:tab w:val="left" w:pos="0"/>
                <w:tab w:val="left" w:pos="2600"/>
              </w:tabs>
              <w:autoSpaceDE w:val="0"/>
              <w:autoSpaceDN w:val="0"/>
              <w:adjustRightInd w:val="0"/>
              <w:rPr>
                <w:sz w:val="16"/>
                <w:szCs w:val="16"/>
              </w:rPr>
            </w:pPr>
            <w:r w:rsidRPr="00F83D14">
              <w:rPr>
                <w:sz w:val="16"/>
                <w:szCs w:val="16"/>
              </w:rPr>
              <w:t>the SNR</w:t>
            </w:r>
            <w:r w:rsidR="00F83D14" w:rsidRPr="00F83D14">
              <w:rPr>
                <w:sz w:val="16"/>
                <w:szCs w:val="16"/>
              </w:rPr>
              <w:t>1/2/3</w:t>
            </w:r>
            <w:r w:rsidRPr="00F83D14">
              <w:rPr>
                <w:sz w:val="16"/>
                <w:szCs w:val="16"/>
              </w:rPr>
              <w:t xml:space="preserve"> threshold setup in TCs</w:t>
            </w:r>
            <w:r w:rsidR="00F83D14" w:rsidRPr="00F83D14">
              <w:rPr>
                <w:sz w:val="16"/>
                <w:szCs w:val="16"/>
              </w:rPr>
              <w:t xml:space="preserve"> need to be revisited due to 1Rx</w:t>
            </w:r>
          </w:p>
          <w:p w14:paraId="00D1E26E" w14:textId="77777777" w:rsidR="00A442BA" w:rsidRPr="00172078" w:rsidRDefault="00A442BA" w:rsidP="00626D8C">
            <w:pPr>
              <w:rPr>
                <w:sz w:val="16"/>
                <w:szCs w:val="16"/>
              </w:rPr>
            </w:pPr>
          </w:p>
          <w:p w14:paraId="0EE84731" w14:textId="77777777" w:rsidR="00A442BA" w:rsidRPr="00172078" w:rsidRDefault="00A442BA" w:rsidP="00626D8C">
            <w:pPr>
              <w:rPr>
                <w:sz w:val="16"/>
                <w:szCs w:val="16"/>
              </w:rPr>
            </w:pPr>
            <w:r w:rsidRPr="00172078">
              <w:rPr>
                <w:sz w:val="16"/>
                <w:szCs w:val="16"/>
              </w:rPr>
              <w:t>CBD:</w:t>
            </w:r>
          </w:p>
          <w:p w14:paraId="10972A73" w14:textId="51EB5A3D" w:rsidR="00655807" w:rsidRPr="00655807" w:rsidRDefault="00655807" w:rsidP="00580F2C">
            <w:pPr>
              <w:pStyle w:val="ListParagraph"/>
              <w:numPr>
                <w:ilvl w:val="0"/>
                <w:numId w:val="21"/>
              </w:numPr>
              <w:spacing w:line="240" w:lineRule="auto"/>
              <w:ind w:firstLineChars="0"/>
              <w:rPr>
                <w:sz w:val="16"/>
                <w:szCs w:val="16"/>
              </w:rPr>
            </w:pPr>
            <w:proofErr w:type="spellStart"/>
            <w:r>
              <w:rPr>
                <w:sz w:val="16"/>
                <w:szCs w:val="16"/>
                <w:lang w:val="en-US"/>
              </w:rPr>
              <w:t>N</w:t>
            </w:r>
            <w:r w:rsidR="00F83D14" w:rsidRPr="00F83D14">
              <w:rPr>
                <w:sz w:val="16"/>
                <w:szCs w:val="16"/>
              </w:rPr>
              <w:t>o</w:t>
            </w:r>
            <w:proofErr w:type="spellEnd"/>
            <w:r w:rsidR="00F83D14" w:rsidRPr="00F83D14">
              <w:rPr>
                <w:sz w:val="16"/>
                <w:szCs w:val="16"/>
              </w:rPr>
              <w:t xml:space="preserve"> need to </w:t>
            </w:r>
            <w:r w:rsidRPr="00F83D14">
              <w:rPr>
                <w:sz w:val="16"/>
                <w:szCs w:val="16"/>
              </w:rPr>
              <w:t>revisit</w:t>
            </w:r>
            <w:r>
              <w:rPr>
                <w:sz w:val="16"/>
                <w:szCs w:val="16"/>
                <w:lang w:val="en-US"/>
              </w:rPr>
              <w:t xml:space="preserve"> </w:t>
            </w:r>
            <w:r w:rsidRPr="00F83D14">
              <w:rPr>
                <w:rFonts w:eastAsia="Times New Roman"/>
                <w:sz w:val="16"/>
                <w:szCs w:val="16"/>
                <w:lang w:val="en-US" w:eastAsia="zh-CN"/>
              </w:rPr>
              <w:t>evaluation period</w:t>
            </w:r>
            <w:r w:rsidR="00F83D14" w:rsidRPr="00F83D14">
              <w:rPr>
                <w:sz w:val="16"/>
                <w:szCs w:val="16"/>
              </w:rPr>
              <w:t xml:space="preserve"> due to </w:t>
            </w:r>
            <w:r w:rsidR="00F83D14" w:rsidRPr="00F83D14">
              <w:rPr>
                <w:rFonts w:eastAsia="Times New Roman"/>
                <w:sz w:val="16"/>
                <w:szCs w:val="16"/>
                <w:lang w:val="en-US" w:eastAsia="zh-CN"/>
              </w:rPr>
              <w:t>1Rx</w:t>
            </w:r>
            <w:r w:rsidR="003F1E21">
              <w:rPr>
                <w:rFonts w:eastAsia="Times New Roman"/>
                <w:sz w:val="16"/>
                <w:szCs w:val="16"/>
                <w:lang w:val="en-US" w:eastAsia="zh-CN"/>
              </w:rPr>
              <w:t>.</w:t>
            </w:r>
            <w:r w:rsidR="00500361">
              <w:rPr>
                <w:rFonts w:eastAsia="Times New Roman"/>
                <w:sz w:val="16"/>
                <w:szCs w:val="16"/>
                <w:lang w:val="en-US" w:eastAsia="zh-CN"/>
              </w:rPr>
              <w:t xml:space="preserve"> (</w:t>
            </w:r>
            <w:r w:rsidR="00500361" w:rsidRPr="00500361">
              <w:rPr>
                <w:rFonts w:eastAsia="Times New Roman"/>
                <w:sz w:val="16"/>
                <w:szCs w:val="16"/>
                <w:lang w:val="en-US" w:eastAsia="zh-CN"/>
              </w:rPr>
              <w:t xml:space="preserve">Using 1Rx is to save power for redcap, </w:t>
            </w:r>
            <w:r w:rsidR="00500361">
              <w:rPr>
                <w:rFonts w:eastAsia="Times New Roman"/>
                <w:sz w:val="16"/>
                <w:szCs w:val="16"/>
                <w:lang w:val="en-US" w:eastAsia="zh-CN"/>
              </w:rPr>
              <w:t>but</w:t>
            </w:r>
            <w:r w:rsidR="00500361" w:rsidRPr="00500361">
              <w:rPr>
                <w:rFonts w:eastAsia="Times New Roman"/>
                <w:sz w:val="16"/>
                <w:szCs w:val="16"/>
                <w:lang w:val="en-US" w:eastAsia="zh-CN"/>
              </w:rPr>
              <w:t xml:space="preserve"> extension of evolution period would defeat such power saving benefit.</w:t>
            </w:r>
            <w:r w:rsidR="00500361">
              <w:rPr>
                <w:rFonts w:eastAsia="Times New Roman"/>
                <w:sz w:val="16"/>
                <w:szCs w:val="16"/>
                <w:lang w:val="en-US" w:eastAsia="zh-CN"/>
              </w:rPr>
              <w:t>)</w:t>
            </w:r>
          </w:p>
          <w:p w14:paraId="2ACC9896" w14:textId="185D70A1" w:rsidR="00A442BA" w:rsidRPr="00655807" w:rsidRDefault="00655807" w:rsidP="00580F2C">
            <w:pPr>
              <w:pStyle w:val="ListParagraph"/>
              <w:numPr>
                <w:ilvl w:val="0"/>
                <w:numId w:val="21"/>
              </w:numPr>
              <w:spacing w:line="240" w:lineRule="auto"/>
              <w:ind w:firstLineChars="0"/>
              <w:rPr>
                <w:sz w:val="16"/>
                <w:szCs w:val="16"/>
              </w:rPr>
            </w:pPr>
            <w:r>
              <w:rPr>
                <w:rFonts w:eastAsia="Times New Roman"/>
                <w:sz w:val="16"/>
                <w:szCs w:val="16"/>
                <w:lang w:val="en-US" w:eastAsia="zh-CN"/>
              </w:rPr>
              <w:t>The margin of L1-RSRP setup in CBD TC shall be revisited due to 1Rx</w:t>
            </w:r>
            <w:r w:rsidR="003F1E21">
              <w:rPr>
                <w:rFonts w:eastAsia="Times New Roman"/>
                <w:sz w:val="16"/>
                <w:szCs w:val="16"/>
                <w:lang w:val="en-US" w:eastAsia="zh-CN"/>
              </w:rPr>
              <w:t xml:space="preserve"> </w:t>
            </w:r>
          </w:p>
        </w:tc>
      </w:tr>
      <w:tr w:rsidR="00A442BA" w:rsidRPr="00172078" w14:paraId="5DB27BF8" w14:textId="77777777" w:rsidTr="00626D8C">
        <w:trPr>
          <w:trHeight w:val="20"/>
        </w:trPr>
        <w:tc>
          <w:tcPr>
            <w:tcW w:w="3218" w:type="dxa"/>
            <w:shd w:val="clear" w:color="auto" w:fill="auto"/>
            <w:tcMar>
              <w:top w:w="90" w:type="dxa"/>
              <w:left w:w="90" w:type="dxa"/>
              <w:bottom w:w="90" w:type="dxa"/>
              <w:right w:w="90" w:type="dxa"/>
            </w:tcMar>
            <w:vAlign w:val="center"/>
            <w:hideMark/>
          </w:tcPr>
          <w:p w14:paraId="43149821" w14:textId="77777777" w:rsidR="00A442BA" w:rsidRPr="00172078" w:rsidRDefault="00A442BA" w:rsidP="00626D8C">
            <w:pPr>
              <w:rPr>
                <w:sz w:val="16"/>
                <w:szCs w:val="16"/>
              </w:rPr>
            </w:pPr>
            <w:r w:rsidRPr="00172078">
              <w:rPr>
                <w:b/>
                <w:bCs/>
                <w:color w:val="000000"/>
                <w:sz w:val="16"/>
                <w:szCs w:val="16"/>
              </w:rPr>
              <w:t>Active BWP switching, active TCI switching, PL-RS switching</w:t>
            </w:r>
          </w:p>
        </w:tc>
        <w:tc>
          <w:tcPr>
            <w:tcW w:w="5968" w:type="dxa"/>
            <w:vAlign w:val="center"/>
          </w:tcPr>
          <w:p w14:paraId="133EA836" w14:textId="45D0F5A8" w:rsidR="00A442BA" w:rsidRPr="002772A1" w:rsidRDefault="00A442BA" w:rsidP="00580F2C">
            <w:pPr>
              <w:pStyle w:val="ListParagraph"/>
              <w:numPr>
                <w:ilvl w:val="0"/>
                <w:numId w:val="21"/>
              </w:numPr>
              <w:spacing w:line="240" w:lineRule="auto"/>
              <w:ind w:firstLineChars="0"/>
              <w:rPr>
                <w:rFonts w:eastAsia="Times New Roman"/>
                <w:sz w:val="16"/>
                <w:szCs w:val="16"/>
                <w:lang w:val="en-US" w:eastAsia="zh-CN"/>
              </w:rPr>
            </w:pPr>
            <w:r w:rsidRPr="00172078">
              <w:rPr>
                <w:rFonts w:eastAsia="Times New Roman"/>
                <w:sz w:val="16"/>
                <w:szCs w:val="16"/>
                <w:lang w:val="en-US" w:eastAsia="zh-CN"/>
              </w:rPr>
              <w:t>Active TCI switching</w:t>
            </w:r>
            <w:r w:rsidR="002772A1" w:rsidRPr="002772A1">
              <w:rPr>
                <w:rFonts w:eastAsia="Times New Roman"/>
                <w:sz w:val="16"/>
                <w:szCs w:val="16"/>
                <w:lang w:val="en-US" w:eastAsia="zh-CN"/>
              </w:rPr>
              <w:t xml:space="preserve"> delay requirement needs to be revisited </w:t>
            </w:r>
            <w:r w:rsidRPr="00172078">
              <w:rPr>
                <w:rFonts w:eastAsia="Times New Roman"/>
                <w:sz w:val="16"/>
                <w:szCs w:val="16"/>
                <w:lang w:val="en-US" w:eastAsia="zh-CN"/>
              </w:rPr>
              <w:t>due to 1Rx</w:t>
            </w:r>
          </w:p>
          <w:p w14:paraId="081D0E19" w14:textId="6BBF535E" w:rsidR="00A442BA" w:rsidRPr="002772A1" w:rsidRDefault="002772A1" w:rsidP="00580F2C">
            <w:pPr>
              <w:pStyle w:val="ListParagraph"/>
              <w:numPr>
                <w:ilvl w:val="0"/>
                <w:numId w:val="21"/>
              </w:numPr>
              <w:spacing w:line="240" w:lineRule="auto"/>
              <w:ind w:firstLineChars="0"/>
              <w:rPr>
                <w:rFonts w:eastAsia="Times New Roman"/>
                <w:sz w:val="16"/>
                <w:szCs w:val="16"/>
                <w:lang w:val="en-US" w:eastAsia="zh-CN"/>
              </w:rPr>
            </w:pPr>
            <w:r w:rsidRPr="00172078">
              <w:rPr>
                <w:rFonts w:eastAsia="Times New Roman"/>
                <w:sz w:val="16"/>
                <w:szCs w:val="16"/>
                <w:lang w:val="en-US" w:eastAsia="zh-CN"/>
              </w:rPr>
              <w:t xml:space="preserve">PL-RS </w:t>
            </w:r>
            <w:r w:rsidRPr="002772A1">
              <w:rPr>
                <w:rFonts w:eastAsia="Times New Roman"/>
                <w:sz w:val="16"/>
                <w:szCs w:val="16"/>
                <w:lang w:val="en-US" w:eastAsia="zh-CN"/>
              </w:rPr>
              <w:t xml:space="preserve">change delay requirement needs to be revisited </w:t>
            </w:r>
            <w:r w:rsidRPr="00172078">
              <w:rPr>
                <w:rFonts w:eastAsia="Times New Roman"/>
                <w:sz w:val="16"/>
                <w:szCs w:val="16"/>
                <w:lang w:val="en-US" w:eastAsia="zh-CN"/>
              </w:rPr>
              <w:t>due to 1Rx</w:t>
            </w:r>
            <w:r w:rsidRPr="002772A1">
              <w:rPr>
                <w:rFonts w:eastAsia="Times New Roman"/>
                <w:sz w:val="16"/>
                <w:szCs w:val="16"/>
                <w:lang w:val="en-US" w:eastAsia="zh-CN"/>
              </w:rPr>
              <w:t xml:space="preserve"> if </w:t>
            </w:r>
            <w:r w:rsidRPr="002061C8">
              <w:rPr>
                <w:rFonts w:eastAsia="Times New Roman"/>
                <w:sz w:val="16"/>
                <w:szCs w:val="16"/>
                <w:lang w:val="en-US" w:eastAsia="zh-CN"/>
              </w:rPr>
              <w:t xml:space="preserve">R16 </w:t>
            </w:r>
            <w:r w:rsidRPr="002772A1">
              <w:rPr>
                <w:rFonts w:eastAsia="Times New Roman"/>
                <w:sz w:val="16"/>
                <w:szCs w:val="16"/>
                <w:lang w:val="en-US" w:eastAsia="zh-CN"/>
              </w:rPr>
              <w:t>PL-RS change requirement</w:t>
            </w:r>
            <w:r w:rsidRPr="002061C8">
              <w:rPr>
                <w:rFonts w:eastAsia="Times New Roman"/>
                <w:sz w:val="16"/>
                <w:szCs w:val="16"/>
                <w:lang w:val="en-US" w:eastAsia="zh-CN"/>
              </w:rPr>
              <w:t xml:space="preserve"> is considered for </w:t>
            </w:r>
            <w:proofErr w:type="spellStart"/>
            <w:r w:rsidRPr="002061C8">
              <w:rPr>
                <w:rFonts w:eastAsia="Times New Roman"/>
                <w:sz w:val="16"/>
                <w:szCs w:val="16"/>
                <w:lang w:val="en-US" w:eastAsia="zh-CN"/>
              </w:rPr>
              <w:t>RedCap</w:t>
            </w:r>
            <w:proofErr w:type="spellEnd"/>
            <w:r w:rsidRPr="002772A1">
              <w:rPr>
                <w:rFonts w:eastAsia="Times New Roman"/>
                <w:sz w:val="16"/>
                <w:szCs w:val="16"/>
                <w:lang w:val="en-US" w:eastAsia="zh-CN"/>
              </w:rPr>
              <w:t>.</w:t>
            </w:r>
          </w:p>
        </w:tc>
      </w:tr>
      <w:tr w:rsidR="00A442BA" w:rsidRPr="00172078" w14:paraId="3D21FC54" w14:textId="77777777" w:rsidTr="00626D8C">
        <w:trPr>
          <w:trHeight w:val="20"/>
        </w:trPr>
        <w:tc>
          <w:tcPr>
            <w:tcW w:w="3218" w:type="dxa"/>
            <w:shd w:val="clear" w:color="auto" w:fill="auto"/>
            <w:tcMar>
              <w:top w:w="90" w:type="dxa"/>
              <w:left w:w="90" w:type="dxa"/>
              <w:bottom w:w="90" w:type="dxa"/>
              <w:right w:w="90" w:type="dxa"/>
            </w:tcMar>
            <w:vAlign w:val="center"/>
          </w:tcPr>
          <w:p w14:paraId="234ABD5A" w14:textId="77777777" w:rsidR="00A442BA" w:rsidRPr="00172078" w:rsidRDefault="00A442BA" w:rsidP="00626D8C">
            <w:pPr>
              <w:rPr>
                <w:b/>
                <w:bCs/>
                <w:color w:val="000000"/>
                <w:sz w:val="16"/>
                <w:szCs w:val="16"/>
              </w:rPr>
            </w:pPr>
            <w:r w:rsidRPr="00172078">
              <w:rPr>
                <w:b/>
                <w:bCs/>
                <w:color w:val="000000"/>
                <w:sz w:val="16"/>
                <w:szCs w:val="16"/>
              </w:rPr>
              <w:t xml:space="preserve">Interruption </w:t>
            </w:r>
          </w:p>
        </w:tc>
        <w:tc>
          <w:tcPr>
            <w:tcW w:w="5968" w:type="dxa"/>
            <w:vAlign w:val="center"/>
          </w:tcPr>
          <w:p w14:paraId="054EDA86" w14:textId="3E86EB0E" w:rsidR="00A442BA" w:rsidRPr="00172078" w:rsidRDefault="00A442BA" w:rsidP="00626D8C">
            <w:pPr>
              <w:rPr>
                <w:sz w:val="16"/>
                <w:szCs w:val="16"/>
              </w:rPr>
            </w:pPr>
            <w:r w:rsidRPr="00172078">
              <w:rPr>
                <w:sz w:val="16"/>
                <w:szCs w:val="16"/>
              </w:rPr>
              <w:t>No impact</w:t>
            </w:r>
          </w:p>
        </w:tc>
      </w:tr>
      <w:tr w:rsidR="00A442BA" w:rsidRPr="00172078" w14:paraId="0786D1A3" w14:textId="77777777" w:rsidTr="00626D8C">
        <w:trPr>
          <w:trHeight w:val="20"/>
        </w:trPr>
        <w:tc>
          <w:tcPr>
            <w:tcW w:w="3218" w:type="dxa"/>
            <w:shd w:val="clear" w:color="auto" w:fill="auto"/>
            <w:tcMar>
              <w:top w:w="90" w:type="dxa"/>
              <w:left w:w="90" w:type="dxa"/>
              <w:bottom w:w="90" w:type="dxa"/>
              <w:right w:w="90" w:type="dxa"/>
            </w:tcMar>
            <w:vAlign w:val="center"/>
            <w:hideMark/>
          </w:tcPr>
          <w:p w14:paraId="5BD9FE74" w14:textId="77777777" w:rsidR="00A442BA" w:rsidRPr="00172078" w:rsidRDefault="00A442BA" w:rsidP="00626D8C">
            <w:pPr>
              <w:rPr>
                <w:sz w:val="16"/>
                <w:szCs w:val="16"/>
              </w:rPr>
            </w:pPr>
            <w:r w:rsidRPr="00172078">
              <w:rPr>
                <w:b/>
                <w:bCs/>
                <w:color w:val="000000"/>
                <w:sz w:val="16"/>
                <w:szCs w:val="16"/>
              </w:rPr>
              <w:t>Measurement capability and cell identification/measurement delay in RRC connected mode, SFTD measurement,</w:t>
            </w:r>
            <w:r>
              <w:rPr>
                <w:b/>
                <w:bCs/>
                <w:color w:val="000000"/>
                <w:sz w:val="16"/>
                <w:szCs w:val="16"/>
              </w:rPr>
              <w:t xml:space="preserve"> L1-RSRP</w:t>
            </w:r>
          </w:p>
        </w:tc>
        <w:tc>
          <w:tcPr>
            <w:tcW w:w="5968" w:type="dxa"/>
            <w:vAlign w:val="center"/>
          </w:tcPr>
          <w:p w14:paraId="1F78FF9C" w14:textId="45BFAED7" w:rsidR="00A442BA" w:rsidRPr="00655807" w:rsidRDefault="00A442BA" w:rsidP="00580F2C">
            <w:pPr>
              <w:pStyle w:val="ListParagraph"/>
              <w:numPr>
                <w:ilvl w:val="0"/>
                <w:numId w:val="17"/>
              </w:numPr>
              <w:spacing w:line="240" w:lineRule="auto"/>
              <w:ind w:firstLineChars="0"/>
              <w:rPr>
                <w:rFonts w:eastAsia="Times New Roman"/>
                <w:sz w:val="16"/>
                <w:szCs w:val="16"/>
                <w:lang w:val="en-US" w:eastAsia="zh-CN"/>
              </w:rPr>
            </w:pPr>
            <w:r w:rsidRPr="00655807">
              <w:rPr>
                <w:rFonts w:eastAsia="Times New Roman"/>
                <w:sz w:val="16"/>
                <w:szCs w:val="16"/>
                <w:lang w:val="en-US" w:eastAsia="zh-CN"/>
              </w:rPr>
              <w:t>SSB based Cell identification/measurement delay</w:t>
            </w:r>
            <w:r w:rsidR="002772A1" w:rsidRPr="00655807">
              <w:rPr>
                <w:rFonts w:eastAsia="Times New Roman"/>
                <w:sz w:val="16"/>
                <w:szCs w:val="16"/>
                <w:lang w:val="en-US" w:eastAsia="zh-CN"/>
              </w:rPr>
              <w:t xml:space="preserve"> </w:t>
            </w:r>
            <w:r w:rsidR="002772A1" w:rsidRPr="002772A1">
              <w:rPr>
                <w:rFonts w:eastAsia="Times New Roman"/>
                <w:sz w:val="16"/>
                <w:szCs w:val="16"/>
                <w:lang w:val="en-US" w:eastAsia="zh-CN"/>
              </w:rPr>
              <w:t xml:space="preserve">needs to be revisited </w:t>
            </w:r>
            <w:r w:rsidR="002772A1" w:rsidRPr="00172078">
              <w:rPr>
                <w:rFonts w:eastAsia="Times New Roman"/>
                <w:sz w:val="16"/>
                <w:szCs w:val="16"/>
                <w:lang w:val="en-US" w:eastAsia="zh-CN"/>
              </w:rPr>
              <w:t xml:space="preserve">due to </w:t>
            </w:r>
            <w:r w:rsidRPr="00172078">
              <w:rPr>
                <w:rFonts w:eastAsia="Times New Roman"/>
                <w:sz w:val="16"/>
                <w:szCs w:val="16"/>
                <w:lang w:val="en-US" w:eastAsia="zh-CN"/>
              </w:rPr>
              <w:t>1Rx</w:t>
            </w:r>
            <w:r w:rsidR="002772A1" w:rsidRPr="00655807">
              <w:rPr>
                <w:rFonts w:eastAsia="Times New Roman"/>
                <w:sz w:val="16"/>
                <w:szCs w:val="16"/>
                <w:lang w:val="en-US" w:eastAsia="zh-CN"/>
              </w:rPr>
              <w:t>.</w:t>
            </w:r>
          </w:p>
          <w:p w14:paraId="7FF2C29C" w14:textId="65A339B5" w:rsidR="00A442BA" w:rsidRPr="00655807" w:rsidRDefault="00655807" w:rsidP="00580F2C">
            <w:pPr>
              <w:pStyle w:val="ListParagraph"/>
              <w:numPr>
                <w:ilvl w:val="0"/>
                <w:numId w:val="17"/>
              </w:numPr>
              <w:spacing w:line="240" w:lineRule="auto"/>
              <w:ind w:firstLineChars="0"/>
              <w:rPr>
                <w:rFonts w:eastAsia="Times New Roman"/>
                <w:sz w:val="16"/>
                <w:szCs w:val="16"/>
                <w:lang w:val="en-US" w:eastAsia="zh-CN"/>
              </w:rPr>
            </w:pPr>
            <w:r>
              <w:rPr>
                <w:rFonts w:eastAsia="Times New Roman"/>
                <w:sz w:val="16"/>
                <w:szCs w:val="16"/>
                <w:lang w:val="en-US" w:eastAsia="zh-CN"/>
              </w:rPr>
              <w:t>No need to revisit SSB/</w:t>
            </w:r>
            <w:r w:rsidRPr="002061C8">
              <w:rPr>
                <w:rFonts w:eastAsia="Times New Roman"/>
                <w:sz w:val="16"/>
                <w:szCs w:val="16"/>
                <w:lang w:val="en-US" w:eastAsia="zh-CN"/>
              </w:rPr>
              <w:t xml:space="preserve">CSI-RS based </w:t>
            </w:r>
            <w:r w:rsidRPr="00655807">
              <w:rPr>
                <w:rFonts w:eastAsia="Times New Roman"/>
                <w:sz w:val="16"/>
                <w:szCs w:val="16"/>
                <w:lang w:val="en-US" w:eastAsia="zh-CN"/>
              </w:rPr>
              <w:t xml:space="preserve">L1-RSRP </w:t>
            </w:r>
            <w:r w:rsidRPr="00172078">
              <w:rPr>
                <w:rFonts w:eastAsia="Times New Roman"/>
                <w:sz w:val="16"/>
                <w:szCs w:val="16"/>
                <w:lang w:val="en-US" w:eastAsia="zh-CN"/>
              </w:rPr>
              <w:t>measurement delay</w:t>
            </w:r>
            <w:r w:rsidRPr="00655807">
              <w:rPr>
                <w:rFonts w:eastAsia="Times New Roman"/>
                <w:sz w:val="16"/>
                <w:szCs w:val="16"/>
                <w:lang w:val="en-US" w:eastAsia="zh-CN"/>
              </w:rPr>
              <w:t xml:space="preserve"> but SSB/CSI-RS based L1-RSRP</w:t>
            </w:r>
            <w:r w:rsidRPr="002061C8">
              <w:rPr>
                <w:rFonts w:eastAsia="Times New Roman"/>
                <w:sz w:val="16"/>
                <w:szCs w:val="16"/>
                <w:lang w:val="en-US" w:eastAsia="zh-CN"/>
              </w:rPr>
              <w:t xml:space="preserve"> </w:t>
            </w:r>
            <w:r w:rsidRPr="00655807">
              <w:rPr>
                <w:rFonts w:eastAsia="Times New Roman"/>
                <w:sz w:val="16"/>
                <w:szCs w:val="16"/>
                <w:lang w:val="en-US" w:eastAsia="zh-CN"/>
              </w:rPr>
              <w:t xml:space="preserve">accuracy needs to be revisited </w:t>
            </w:r>
            <w:r w:rsidRPr="00172078">
              <w:rPr>
                <w:rFonts w:eastAsia="Times New Roman"/>
                <w:sz w:val="16"/>
                <w:szCs w:val="16"/>
                <w:lang w:val="en-US" w:eastAsia="zh-CN"/>
              </w:rPr>
              <w:t>due to 1Rx</w:t>
            </w:r>
            <w:r>
              <w:rPr>
                <w:rFonts w:eastAsia="Times New Roman"/>
                <w:sz w:val="16"/>
                <w:szCs w:val="16"/>
                <w:lang w:val="en-US" w:eastAsia="zh-CN"/>
              </w:rPr>
              <w:t>.</w:t>
            </w:r>
          </w:p>
          <w:p w14:paraId="5FC27A0E" w14:textId="41E9B928" w:rsidR="002772A1" w:rsidRPr="00655807" w:rsidRDefault="00A442BA" w:rsidP="00580F2C">
            <w:pPr>
              <w:pStyle w:val="ListParagraph"/>
              <w:numPr>
                <w:ilvl w:val="0"/>
                <w:numId w:val="17"/>
              </w:numPr>
              <w:spacing w:line="240" w:lineRule="auto"/>
              <w:ind w:firstLineChars="0"/>
              <w:rPr>
                <w:rFonts w:eastAsia="Times New Roman"/>
                <w:sz w:val="16"/>
                <w:szCs w:val="16"/>
                <w:lang w:val="en-US" w:eastAsia="zh-CN"/>
              </w:rPr>
            </w:pPr>
            <w:r w:rsidRPr="00172078">
              <w:rPr>
                <w:rFonts w:eastAsia="Times New Roman"/>
                <w:sz w:val="16"/>
                <w:szCs w:val="16"/>
                <w:lang w:val="en-US" w:eastAsia="zh-CN"/>
              </w:rPr>
              <w:t>CSI-RS based L3 measurement delay</w:t>
            </w:r>
            <w:r w:rsidR="002772A1" w:rsidRPr="00655807">
              <w:rPr>
                <w:rFonts w:eastAsia="Times New Roman"/>
                <w:sz w:val="16"/>
                <w:szCs w:val="16"/>
                <w:lang w:val="en-US" w:eastAsia="zh-CN"/>
              </w:rPr>
              <w:t xml:space="preserve"> </w:t>
            </w:r>
            <w:r w:rsidR="002772A1" w:rsidRPr="002772A1">
              <w:rPr>
                <w:rFonts w:eastAsia="Times New Roman"/>
                <w:sz w:val="16"/>
                <w:szCs w:val="16"/>
                <w:lang w:val="en-US" w:eastAsia="zh-CN"/>
              </w:rPr>
              <w:t xml:space="preserve">needs to be revisited </w:t>
            </w:r>
            <w:r w:rsidR="002772A1" w:rsidRPr="00172078">
              <w:rPr>
                <w:rFonts w:eastAsia="Times New Roman"/>
                <w:sz w:val="16"/>
                <w:szCs w:val="16"/>
                <w:lang w:val="en-US" w:eastAsia="zh-CN"/>
              </w:rPr>
              <w:t>due to 1Rx</w:t>
            </w:r>
            <w:r w:rsidR="002772A1" w:rsidRPr="00655807">
              <w:rPr>
                <w:rFonts w:eastAsia="Times New Roman"/>
                <w:sz w:val="16"/>
                <w:szCs w:val="16"/>
                <w:lang w:val="en-US" w:eastAsia="zh-CN"/>
              </w:rPr>
              <w:t xml:space="preserve"> if R16 CSI-RS L3 feature is considered for </w:t>
            </w:r>
            <w:proofErr w:type="spellStart"/>
            <w:r w:rsidR="002772A1" w:rsidRPr="00655807">
              <w:rPr>
                <w:rFonts w:eastAsia="Times New Roman"/>
                <w:sz w:val="16"/>
                <w:szCs w:val="16"/>
                <w:lang w:val="en-US" w:eastAsia="zh-CN"/>
              </w:rPr>
              <w:t>RedCap</w:t>
            </w:r>
            <w:proofErr w:type="spellEnd"/>
            <w:r w:rsidR="002772A1" w:rsidRPr="00655807">
              <w:rPr>
                <w:rFonts w:eastAsia="Times New Roman"/>
                <w:sz w:val="16"/>
                <w:szCs w:val="16"/>
                <w:lang w:val="en-US" w:eastAsia="zh-CN"/>
              </w:rPr>
              <w:t>.</w:t>
            </w:r>
          </w:p>
          <w:p w14:paraId="44FBF872" w14:textId="3E711CA8" w:rsidR="00655807" w:rsidRPr="00655807" w:rsidRDefault="002772A1" w:rsidP="00580F2C">
            <w:pPr>
              <w:pStyle w:val="ListParagraph"/>
              <w:numPr>
                <w:ilvl w:val="0"/>
                <w:numId w:val="17"/>
              </w:numPr>
              <w:spacing w:line="240" w:lineRule="auto"/>
              <w:ind w:firstLineChars="0"/>
              <w:rPr>
                <w:rFonts w:eastAsia="Times New Roman"/>
                <w:sz w:val="16"/>
                <w:szCs w:val="16"/>
                <w:lang w:val="en-US" w:eastAsia="zh-CN"/>
              </w:rPr>
            </w:pPr>
            <w:r w:rsidRPr="002061C8">
              <w:rPr>
                <w:rFonts w:eastAsia="Times New Roman"/>
                <w:sz w:val="16"/>
                <w:szCs w:val="16"/>
                <w:lang w:val="en-US" w:eastAsia="zh-CN"/>
              </w:rPr>
              <w:t xml:space="preserve">No need to </w:t>
            </w:r>
            <w:r w:rsidRPr="00655807">
              <w:rPr>
                <w:rFonts w:eastAsia="Times New Roman"/>
                <w:sz w:val="16"/>
                <w:szCs w:val="16"/>
                <w:lang w:val="en-US" w:eastAsia="zh-CN"/>
              </w:rPr>
              <w:t>revisit</w:t>
            </w:r>
            <w:r w:rsidRPr="002061C8">
              <w:rPr>
                <w:rFonts w:eastAsia="Times New Roman"/>
                <w:sz w:val="16"/>
                <w:szCs w:val="16"/>
                <w:lang w:val="en-US" w:eastAsia="zh-CN"/>
              </w:rPr>
              <w:t xml:space="preserve"> </w:t>
            </w:r>
            <w:r w:rsidRPr="00655807">
              <w:rPr>
                <w:rFonts w:eastAsia="Times New Roman"/>
                <w:sz w:val="16"/>
                <w:szCs w:val="16"/>
                <w:lang w:val="en-US" w:eastAsia="zh-CN"/>
              </w:rPr>
              <w:t xml:space="preserve">SSB/CSI-RS based L1-SINR </w:t>
            </w:r>
            <w:r w:rsidRPr="00172078">
              <w:rPr>
                <w:rFonts w:eastAsia="Times New Roman"/>
                <w:sz w:val="16"/>
                <w:szCs w:val="16"/>
                <w:lang w:val="en-US" w:eastAsia="zh-CN"/>
              </w:rPr>
              <w:t>measurement delay</w:t>
            </w:r>
            <w:r w:rsidRPr="00655807">
              <w:rPr>
                <w:rFonts w:eastAsia="Times New Roman"/>
                <w:sz w:val="16"/>
                <w:szCs w:val="16"/>
                <w:lang w:val="en-US" w:eastAsia="zh-CN"/>
              </w:rPr>
              <w:t xml:space="preserve"> </w:t>
            </w:r>
            <w:r w:rsidRPr="002061C8">
              <w:rPr>
                <w:rFonts w:eastAsia="Times New Roman"/>
                <w:sz w:val="16"/>
                <w:szCs w:val="16"/>
                <w:lang w:val="en-US" w:eastAsia="zh-CN"/>
              </w:rPr>
              <w:t xml:space="preserve">but </w:t>
            </w:r>
            <w:r w:rsidRPr="00655807">
              <w:rPr>
                <w:rFonts w:eastAsia="Times New Roman"/>
                <w:sz w:val="16"/>
                <w:szCs w:val="16"/>
                <w:lang w:val="en-US" w:eastAsia="zh-CN"/>
              </w:rPr>
              <w:t>SSB/CSI-RS based L1-SINR</w:t>
            </w:r>
            <w:r w:rsidRPr="002061C8">
              <w:rPr>
                <w:rFonts w:eastAsia="Times New Roman"/>
                <w:sz w:val="16"/>
                <w:szCs w:val="16"/>
                <w:lang w:val="en-US" w:eastAsia="zh-CN"/>
              </w:rPr>
              <w:t xml:space="preserve"> </w:t>
            </w:r>
            <w:r>
              <w:rPr>
                <w:rFonts w:eastAsia="Times New Roman"/>
                <w:sz w:val="16"/>
                <w:szCs w:val="16"/>
                <w:lang w:val="en-US" w:eastAsia="zh-CN"/>
              </w:rPr>
              <w:t xml:space="preserve">accuracy </w:t>
            </w:r>
            <w:r w:rsidRPr="002061C8">
              <w:rPr>
                <w:rFonts w:eastAsia="Times New Roman"/>
                <w:sz w:val="16"/>
                <w:szCs w:val="16"/>
                <w:lang w:val="en-US" w:eastAsia="zh-CN"/>
              </w:rPr>
              <w:t>needs to be revisited</w:t>
            </w:r>
            <w:r w:rsidRPr="00655807">
              <w:rPr>
                <w:rFonts w:eastAsia="Times New Roman"/>
                <w:sz w:val="16"/>
                <w:szCs w:val="16"/>
                <w:lang w:val="en-US" w:eastAsia="zh-CN"/>
              </w:rPr>
              <w:t xml:space="preserve"> </w:t>
            </w:r>
            <w:r w:rsidRPr="00172078">
              <w:rPr>
                <w:rFonts w:eastAsia="Times New Roman"/>
                <w:sz w:val="16"/>
                <w:szCs w:val="16"/>
                <w:lang w:val="en-US" w:eastAsia="zh-CN"/>
              </w:rPr>
              <w:t>due to 1Rx</w:t>
            </w:r>
            <w:r w:rsidRPr="00655807">
              <w:rPr>
                <w:rFonts w:eastAsia="Times New Roman"/>
                <w:sz w:val="16"/>
                <w:szCs w:val="16"/>
                <w:lang w:val="en-US" w:eastAsia="zh-CN"/>
              </w:rPr>
              <w:t xml:space="preserve"> if R16 </w:t>
            </w:r>
            <w:proofErr w:type="spellStart"/>
            <w:r w:rsidRPr="00655807">
              <w:rPr>
                <w:rFonts w:eastAsia="Times New Roman"/>
                <w:sz w:val="16"/>
                <w:szCs w:val="16"/>
                <w:lang w:val="en-US" w:eastAsia="zh-CN"/>
              </w:rPr>
              <w:t>eMIMO</w:t>
            </w:r>
            <w:proofErr w:type="spellEnd"/>
            <w:r w:rsidRPr="00655807">
              <w:rPr>
                <w:rFonts w:eastAsia="Times New Roman"/>
                <w:sz w:val="16"/>
                <w:szCs w:val="16"/>
                <w:lang w:val="en-US" w:eastAsia="zh-CN"/>
              </w:rPr>
              <w:t xml:space="preserve"> feature is considered for </w:t>
            </w:r>
            <w:proofErr w:type="spellStart"/>
            <w:r w:rsidRPr="00655807">
              <w:rPr>
                <w:rFonts w:eastAsia="Times New Roman"/>
                <w:sz w:val="16"/>
                <w:szCs w:val="16"/>
                <w:lang w:val="en-US" w:eastAsia="zh-CN"/>
              </w:rPr>
              <w:t>RedCap</w:t>
            </w:r>
            <w:proofErr w:type="spellEnd"/>
            <w:r w:rsidRPr="00655807">
              <w:rPr>
                <w:rFonts w:eastAsia="Times New Roman"/>
                <w:sz w:val="16"/>
                <w:szCs w:val="16"/>
                <w:lang w:val="en-US" w:eastAsia="zh-CN"/>
              </w:rPr>
              <w:t>.</w:t>
            </w:r>
          </w:p>
          <w:p w14:paraId="4C4B8053" w14:textId="5B000AFB" w:rsidR="00A442BA" w:rsidRPr="00655807" w:rsidRDefault="00A442BA" w:rsidP="00580F2C">
            <w:pPr>
              <w:pStyle w:val="ListParagraph"/>
              <w:numPr>
                <w:ilvl w:val="0"/>
                <w:numId w:val="17"/>
              </w:numPr>
              <w:spacing w:line="240" w:lineRule="auto"/>
              <w:ind w:firstLineChars="0"/>
              <w:rPr>
                <w:rFonts w:eastAsia="Times New Roman"/>
                <w:sz w:val="16"/>
                <w:szCs w:val="16"/>
                <w:lang w:val="en-US" w:eastAsia="zh-CN"/>
              </w:rPr>
            </w:pPr>
            <w:r w:rsidRPr="00655807">
              <w:rPr>
                <w:rFonts w:eastAsia="Times New Roman"/>
                <w:sz w:val="16"/>
                <w:szCs w:val="16"/>
                <w:lang w:val="en-US" w:eastAsia="zh-CN"/>
              </w:rPr>
              <w:t>SFTD</w:t>
            </w:r>
            <w:r w:rsidR="002772A1" w:rsidRPr="00655807">
              <w:rPr>
                <w:rFonts w:eastAsia="Times New Roman"/>
                <w:sz w:val="16"/>
                <w:szCs w:val="16"/>
                <w:lang w:val="en-US" w:eastAsia="zh-CN"/>
              </w:rPr>
              <w:t xml:space="preserve"> measurement</w:t>
            </w:r>
            <w:r w:rsidR="00655807">
              <w:rPr>
                <w:rFonts w:eastAsia="Times New Roman"/>
                <w:sz w:val="16"/>
                <w:szCs w:val="16"/>
                <w:lang w:val="en-US" w:eastAsia="zh-CN"/>
              </w:rPr>
              <w:t xml:space="preserve"> delay</w:t>
            </w:r>
            <w:r w:rsidR="00500361">
              <w:rPr>
                <w:rFonts w:eastAsia="Times New Roman"/>
                <w:sz w:val="16"/>
                <w:szCs w:val="16"/>
                <w:lang w:val="en-US" w:eastAsia="zh-CN"/>
              </w:rPr>
              <w:t xml:space="preserve"> and CGI reading</w:t>
            </w:r>
            <w:r w:rsidRPr="00655807">
              <w:rPr>
                <w:rFonts w:eastAsia="Times New Roman"/>
                <w:sz w:val="16"/>
                <w:szCs w:val="16"/>
                <w:lang w:val="en-US" w:eastAsia="zh-CN"/>
              </w:rPr>
              <w:t>: FFS if it’s in the scope o</w:t>
            </w:r>
            <w:r w:rsidR="00655807">
              <w:rPr>
                <w:rFonts w:eastAsia="Times New Roman"/>
                <w:sz w:val="16"/>
                <w:szCs w:val="16"/>
                <w:lang w:val="en-US" w:eastAsia="zh-CN"/>
              </w:rPr>
              <w:t>r</w:t>
            </w:r>
            <w:r w:rsidRPr="00655807">
              <w:rPr>
                <w:rFonts w:eastAsia="Times New Roman"/>
                <w:sz w:val="16"/>
                <w:szCs w:val="16"/>
                <w:lang w:val="en-US" w:eastAsia="zh-CN"/>
              </w:rPr>
              <w:t xml:space="preserve"> not</w:t>
            </w:r>
          </w:p>
        </w:tc>
      </w:tr>
      <w:tr w:rsidR="00A442BA" w:rsidRPr="002061C8" w14:paraId="72DE25AF" w14:textId="77777777" w:rsidTr="00626D8C">
        <w:trPr>
          <w:trHeight w:val="20"/>
        </w:trPr>
        <w:tc>
          <w:tcPr>
            <w:tcW w:w="3218" w:type="dxa"/>
            <w:shd w:val="clear" w:color="auto" w:fill="auto"/>
            <w:tcMar>
              <w:top w:w="90" w:type="dxa"/>
              <w:left w:w="90" w:type="dxa"/>
              <w:bottom w:w="90" w:type="dxa"/>
              <w:right w:w="90" w:type="dxa"/>
            </w:tcMar>
            <w:vAlign w:val="center"/>
            <w:hideMark/>
          </w:tcPr>
          <w:p w14:paraId="5A2519C1" w14:textId="77777777" w:rsidR="00A442BA" w:rsidRPr="00172078" w:rsidRDefault="00A442BA" w:rsidP="00626D8C">
            <w:pPr>
              <w:rPr>
                <w:sz w:val="16"/>
                <w:szCs w:val="16"/>
              </w:rPr>
            </w:pPr>
            <w:r w:rsidRPr="00172078">
              <w:rPr>
                <w:b/>
                <w:bCs/>
                <w:color w:val="000000"/>
                <w:sz w:val="16"/>
                <w:szCs w:val="16"/>
              </w:rPr>
              <w:t>Measurement accuracy</w:t>
            </w:r>
          </w:p>
        </w:tc>
        <w:tc>
          <w:tcPr>
            <w:tcW w:w="5968" w:type="dxa"/>
            <w:vAlign w:val="center"/>
          </w:tcPr>
          <w:p w14:paraId="0D2289BE" w14:textId="1DCD7B7A" w:rsidR="00A442BA" w:rsidRPr="00655807" w:rsidRDefault="00A442BA" w:rsidP="00580F2C">
            <w:pPr>
              <w:pStyle w:val="ListParagraph"/>
              <w:numPr>
                <w:ilvl w:val="0"/>
                <w:numId w:val="17"/>
              </w:numPr>
              <w:spacing w:line="240" w:lineRule="auto"/>
              <w:ind w:firstLineChars="0"/>
              <w:rPr>
                <w:rFonts w:eastAsia="Times New Roman"/>
                <w:sz w:val="16"/>
                <w:szCs w:val="16"/>
                <w:lang w:val="en-US" w:eastAsia="zh-CN"/>
              </w:rPr>
            </w:pPr>
            <w:r w:rsidRPr="00172078">
              <w:rPr>
                <w:rFonts w:eastAsia="Times New Roman"/>
                <w:sz w:val="16"/>
                <w:szCs w:val="16"/>
                <w:lang w:val="en-US" w:eastAsia="zh-CN"/>
              </w:rPr>
              <w:t xml:space="preserve">SSB based </w:t>
            </w:r>
            <w:r w:rsidR="00655807" w:rsidRPr="00655807">
              <w:rPr>
                <w:rFonts w:eastAsia="Times New Roman"/>
                <w:sz w:val="16"/>
                <w:szCs w:val="16"/>
                <w:lang w:val="en-US" w:eastAsia="zh-CN"/>
              </w:rPr>
              <w:t xml:space="preserve">L3 </w:t>
            </w:r>
            <w:r w:rsidRPr="00172078">
              <w:rPr>
                <w:rFonts w:eastAsia="Times New Roman"/>
                <w:sz w:val="16"/>
                <w:szCs w:val="16"/>
                <w:lang w:val="en-US" w:eastAsia="zh-CN"/>
              </w:rPr>
              <w:t>measurement accuracy</w:t>
            </w:r>
            <w:r w:rsidR="00655807" w:rsidRPr="00655807">
              <w:rPr>
                <w:rFonts w:eastAsia="Times New Roman"/>
                <w:sz w:val="16"/>
                <w:szCs w:val="16"/>
                <w:lang w:val="en-US" w:eastAsia="zh-CN"/>
              </w:rPr>
              <w:t xml:space="preserve"> requirement </w:t>
            </w:r>
            <w:r w:rsidR="00655807" w:rsidRPr="002772A1">
              <w:rPr>
                <w:rFonts w:eastAsia="Times New Roman"/>
                <w:sz w:val="16"/>
                <w:szCs w:val="16"/>
                <w:lang w:val="en-US" w:eastAsia="zh-CN"/>
              </w:rPr>
              <w:t xml:space="preserve">needs to be revisited </w:t>
            </w:r>
            <w:r w:rsidR="00655807" w:rsidRPr="00172078">
              <w:rPr>
                <w:rFonts w:eastAsia="Times New Roman"/>
                <w:sz w:val="16"/>
                <w:szCs w:val="16"/>
                <w:lang w:val="en-US" w:eastAsia="zh-CN"/>
              </w:rPr>
              <w:t>due to 1Rx</w:t>
            </w:r>
            <w:r w:rsidR="00655807" w:rsidRPr="00655807">
              <w:rPr>
                <w:rFonts w:eastAsia="Times New Roman"/>
                <w:sz w:val="16"/>
                <w:szCs w:val="16"/>
                <w:lang w:val="en-US" w:eastAsia="zh-CN"/>
              </w:rPr>
              <w:t>.</w:t>
            </w:r>
          </w:p>
          <w:p w14:paraId="7C65A81A" w14:textId="1387FFF6" w:rsidR="00655807" w:rsidRDefault="00655807" w:rsidP="00580F2C">
            <w:pPr>
              <w:pStyle w:val="ListParagraph"/>
              <w:numPr>
                <w:ilvl w:val="0"/>
                <w:numId w:val="17"/>
              </w:numPr>
              <w:spacing w:line="240" w:lineRule="auto"/>
              <w:ind w:firstLineChars="0"/>
              <w:rPr>
                <w:rFonts w:eastAsia="Times New Roman"/>
                <w:sz w:val="16"/>
                <w:szCs w:val="16"/>
                <w:lang w:val="en-US" w:eastAsia="zh-CN"/>
              </w:rPr>
            </w:pPr>
            <w:r w:rsidRPr="00655807">
              <w:rPr>
                <w:rFonts w:eastAsia="Times New Roman"/>
                <w:sz w:val="16"/>
                <w:szCs w:val="16"/>
                <w:lang w:val="en-US" w:eastAsia="zh-CN"/>
              </w:rPr>
              <w:t>SSB/CSI-RS based L1-RSRP</w:t>
            </w:r>
            <w:r w:rsidRPr="002061C8">
              <w:rPr>
                <w:rFonts w:eastAsia="Times New Roman"/>
                <w:sz w:val="16"/>
                <w:szCs w:val="16"/>
                <w:lang w:val="en-US" w:eastAsia="zh-CN"/>
              </w:rPr>
              <w:t xml:space="preserve"> </w:t>
            </w:r>
            <w:r w:rsidRPr="00655807">
              <w:rPr>
                <w:rFonts w:eastAsia="Times New Roman"/>
                <w:sz w:val="16"/>
                <w:szCs w:val="16"/>
                <w:lang w:val="en-US" w:eastAsia="zh-CN"/>
              </w:rPr>
              <w:t xml:space="preserve">accuracy requirement needs to be revisited </w:t>
            </w:r>
            <w:r w:rsidRPr="00172078">
              <w:rPr>
                <w:rFonts w:eastAsia="Times New Roman"/>
                <w:sz w:val="16"/>
                <w:szCs w:val="16"/>
                <w:lang w:val="en-US" w:eastAsia="zh-CN"/>
              </w:rPr>
              <w:t>due to 1Rx</w:t>
            </w:r>
            <w:r>
              <w:rPr>
                <w:rFonts w:eastAsia="Times New Roman"/>
                <w:sz w:val="16"/>
                <w:szCs w:val="16"/>
                <w:lang w:val="en-US" w:eastAsia="zh-CN"/>
              </w:rPr>
              <w:t>.</w:t>
            </w:r>
          </w:p>
          <w:p w14:paraId="637331F8" w14:textId="40220458" w:rsidR="00655807" w:rsidRDefault="00655807" w:rsidP="00580F2C">
            <w:pPr>
              <w:pStyle w:val="ListParagraph"/>
              <w:numPr>
                <w:ilvl w:val="0"/>
                <w:numId w:val="17"/>
              </w:numPr>
              <w:spacing w:line="240" w:lineRule="auto"/>
              <w:ind w:firstLineChars="0"/>
              <w:rPr>
                <w:rFonts w:eastAsia="Times New Roman"/>
                <w:sz w:val="16"/>
                <w:szCs w:val="16"/>
                <w:lang w:val="en-US" w:eastAsia="zh-CN"/>
              </w:rPr>
            </w:pPr>
            <w:r>
              <w:rPr>
                <w:rFonts w:eastAsia="Times New Roman"/>
                <w:sz w:val="16"/>
                <w:szCs w:val="16"/>
                <w:lang w:val="en-US" w:eastAsia="zh-CN"/>
              </w:rPr>
              <w:t>CSI-RS</w:t>
            </w:r>
            <w:r w:rsidRPr="00172078">
              <w:rPr>
                <w:rFonts w:eastAsia="Times New Roman"/>
                <w:sz w:val="16"/>
                <w:szCs w:val="16"/>
                <w:lang w:val="en-US" w:eastAsia="zh-CN"/>
              </w:rPr>
              <w:t xml:space="preserve"> based </w:t>
            </w:r>
            <w:r w:rsidRPr="00655807">
              <w:rPr>
                <w:rFonts w:eastAsia="Times New Roman"/>
                <w:sz w:val="16"/>
                <w:szCs w:val="16"/>
                <w:lang w:val="en-US" w:eastAsia="zh-CN"/>
              </w:rPr>
              <w:t xml:space="preserve">L3 </w:t>
            </w:r>
            <w:r w:rsidRPr="00172078">
              <w:rPr>
                <w:rFonts w:eastAsia="Times New Roman"/>
                <w:sz w:val="16"/>
                <w:szCs w:val="16"/>
                <w:lang w:val="en-US" w:eastAsia="zh-CN"/>
              </w:rPr>
              <w:t>measurement accuracy</w:t>
            </w:r>
            <w:r w:rsidRPr="00655807">
              <w:rPr>
                <w:rFonts w:eastAsia="Times New Roman"/>
                <w:sz w:val="16"/>
                <w:szCs w:val="16"/>
                <w:lang w:val="en-US" w:eastAsia="zh-CN"/>
              </w:rPr>
              <w:t xml:space="preserve"> requirement </w:t>
            </w:r>
            <w:r w:rsidRPr="002772A1">
              <w:rPr>
                <w:rFonts w:eastAsia="Times New Roman"/>
                <w:sz w:val="16"/>
                <w:szCs w:val="16"/>
                <w:lang w:val="en-US" w:eastAsia="zh-CN"/>
              </w:rPr>
              <w:t xml:space="preserve">needs to be revisited </w:t>
            </w:r>
            <w:r w:rsidRPr="00172078">
              <w:rPr>
                <w:rFonts w:eastAsia="Times New Roman"/>
                <w:sz w:val="16"/>
                <w:szCs w:val="16"/>
                <w:lang w:val="en-US" w:eastAsia="zh-CN"/>
              </w:rPr>
              <w:t>due to 1Rx</w:t>
            </w:r>
            <w:r w:rsidRPr="00655807">
              <w:rPr>
                <w:rFonts w:eastAsia="Times New Roman"/>
                <w:sz w:val="16"/>
                <w:szCs w:val="16"/>
                <w:lang w:val="en-US" w:eastAsia="zh-CN"/>
              </w:rPr>
              <w:t xml:space="preserve"> if R16 CSI-RS L3 feature is considered for </w:t>
            </w:r>
            <w:proofErr w:type="spellStart"/>
            <w:r w:rsidRPr="00655807">
              <w:rPr>
                <w:rFonts w:eastAsia="Times New Roman"/>
                <w:sz w:val="16"/>
                <w:szCs w:val="16"/>
                <w:lang w:val="en-US" w:eastAsia="zh-CN"/>
              </w:rPr>
              <w:t>RedCap</w:t>
            </w:r>
            <w:proofErr w:type="spellEnd"/>
            <w:r w:rsidRPr="00655807">
              <w:rPr>
                <w:rFonts w:eastAsia="Times New Roman"/>
                <w:sz w:val="16"/>
                <w:szCs w:val="16"/>
                <w:lang w:val="en-US" w:eastAsia="zh-CN"/>
              </w:rPr>
              <w:t>.</w:t>
            </w:r>
          </w:p>
          <w:p w14:paraId="740D709E" w14:textId="0A50D423" w:rsidR="00655807" w:rsidRDefault="00655807" w:rsidP="00580F2C">
            <w:pPr>
              <w:pStyle w:val="ListParagraph"/>
              <w:numPr>
                <w:ilvl w:val="0"/>
                <w:numId w:val="17"/>
              </w:numPr>
              <w:spacing w:line="240" w:lineRule="auto"/>
              <w:ind w:firstLineChars="0"/>
              <w:rPr>
                <w:rFonts w:eastAsia="Times New Roman"/>
                <w:sz w:val="16"/>
                <w:szCs w:val="16"/>
                <w:lang w:val="en-US" w:eastAsia="zh-CN"/>
              </w:rPr>
            </w:pPr>
            <w:r w:rsidRPr="00655807">
              <w:rPr>
                <w:rFonts w:eastAsia="Times New Roman"/>
                <w:sz w:val="16"/>
                <w:szCs w:val="16"/>
                <w:lang w:val="en-US" w:eastAsia="zh-CN"/>
              </w:rPr>
              <w:t>SSB/CSI-RS based L1-SINR</w:t>
            </w:r>
            <w:r w:rsidRPr="002061C8">
              <w:rPr>
                <w:rFonts w:eastAsia="Times New Roman"/>
                <w:sz w:val="16"/>
                <w:szCs w:val="16"/>
                <w:lang w:val="en-US" w:eastAsia="zh-CN"/>
              </w:rPr>
              <w:t xml:space="preserve"> </w:t>
            </w:r>
            <w:r>
              <w:rPr>
                <w:rFonts w:eastAsia="Times New Roman"/>
                <w:sz w:val="16"/>
                <w:szCs w:val="16"/>
                <w:lang w:val="en-US" w:eastAsia="zh-CN"/>
              </w:rPr>
              <w:t xml:space="preserve">accuracy requirement </w:t>
            </w:r>
            <w:r w:rsidRPr="002061C8">
              <w:rPr>
                <w:rFonts w:eastAsia="Times New Roman"/>
                <w:sz w:val="16"/>
                <w:szCs w:val="16"/>
                <w:lang w:val="en-US" w:eastAsia="zh-CN"/>
              </w:rPr>
              <w:t>needs to be revisited</w:t>
            </w:r>
            <w:r w:rsidRPr="00655807">
              <w:rPr>
                <w:rFonts w:eastAsia="Times New Roman"/>
                <w:sz w:val="16"/>
                <w:szCs w:val="16"/>
                <w:lang w:val="en-US" w:eastAsia="zh-CN"/>
              </w:rPr>
              <w:t xml:space="preserve"> </w:t>
            </w:r>
            <w:r w:rsidRPr="00172078">
              <w:rPr>
                <w:rFonts w:eastAsia="Times New Roman"/>
                <w:sz w:val="16"/>
                <w:szCs w:val="16"/>
                <w:lang w:val="en-US" w:eastAsia="zh-CN"/>
              </w:rPr>
              <w:t>due to 1Rx</w:t>
            </w:r>
            <w:r w:rsidRPr="00655807">
              <w:rPr>
                <w:rFonts w:eastAsia="Times New Roman"/>
                <w:sz w:val="16"/>
                <w:szCs w:val="16"/>
                <w:lang w:val="en-US" w:eastAsia="zh-CN"/>
              </w:rPr>
              <w:t xml:space="preserve"> if R16 </w:t>
            </w:r>
            <w:proofErr w:type="spellStart"/>
            <w:r w:rsidRPr="00655807">
              <w:rPr>
                <w:rFonts w:eastAsia="Times New Roman"/>
                <w:sz w:val="16"/>
                <w:szCs w:val="16"/>
                <w:lang w:val="en-US" w:eastAsia="zh-CN"/>
              </w:rPr>
              <w:t>eMIMO</w:t>
            </w:r>
            <w:proofErr w:type="spellEnd"/>
            <w:r w:rsidRPr="00655807">
              <w:rPr>
                <w:rFonts w:eastAsia="Times New Roman"/>
                <w:sz w:val="16"/>
                <w:szCs w:val="16"/>
                <w:lang w:val="en-US" w:eastAsia="zh-CN"/>
              </w:rPr>
              <w:t xml:space="preserve"> feature is considered for </w:t>
            </w:r>
            <w:proofErr w:type="spellStart"/>
            <w:r w:rsidRPr="00655807">
              <w:rPr>
                <w:rFonts w:eastAsia="Times New Roman"/>
                <w:sz w:val="16"/>
                <w:szCs w:val="16"/>
                <w:lang w:val="en-US" w:eastAsia="zh-CN"/>
              </w:rPr>
              <w:t>RedCap</w:t>
            </w:r>
            <w:proofErr w:type="spellEnd"/>
            <w:r>
              <w:rPr>
                <w:rFonts w:eastAsia="Times New Roman"/>
                <w:sz w:val="16"/>
                <w:szCs w:val="16"/>
                <w:lang w:val="en-US" w:eastAsia="zh-CN"/>
              </w:rPr>
              <w:t>.</w:t>
            </w:r>
          </w:p>
          <w:p w14:paraId="337A38B4" w14:textId="0DE11FF8" w:rsidR="00A442BA" w:rsidRPr="00500361" w:rsidRDefault="00655807" w:rsidP="00580F2C">
            <w:pPr>
              <w:pStyle w:val="ListParagraph"/>
              <w:numPr>
                <w:ilvl w:val="0"/>
                <w:numId w:val="17"/>
              </w:numPr>
              <w:spacing w:line="240" w:lineRule="auto"/>
              <w:ind w:firstLineChars="0"/>
              <w:rPr>
                <w:rFonts w:eastAsia="Times New Roman"/>
                <w:sz w:val="16"/>
                <w:szCs w:val="16"/>
                <w:lang w:val="en-US" w:eastAsia="zh-CN"/>
              </w:rPr>
            </w:pPr>
            <w:r w:rsidRPr="00655807">
              <w:rPr>
                <w:rFonts w:eastAsia="Times New Roman"/>
                <w:sz w:val="16"/>
                <w:szCs w:val="16"/>
                <w:lang w:val="en-US" w:eastAsia="zh-CN"/>
              </w:rPr>
              <w:t>SFTD measurement</w:t>
            </w:r>
            <w:r>
              <w:rPr>
                <w:rFonts w:eastAsia="Times New Roman"/>
                <w:sz w:val="16"/>
                <w:szCs w:val="16"/>
                <w:lang w:val="en-US" w:eastAsia="zh-CN"/>
              </w:rPr>
              <w:t xml:space="preserve"> </w:t>
            </w:r>
            <w:r w:rsidR="00500361">
              <w:rPr>
                <w:rFonts w:eastAsia="Times New Roman"/>
                <w:sz w:val="16"/>
                <w:szCs w:val="16"/>
                <w:lang w:val="en-US" w:eastAsia="zh-CN"/>
              </w:rPr>
              <w:t>accuracy</w:t>
            </w:r>
            <w:r w:rsidRPr="00655807">
              <w:rPr>
                <w:rFonts w:eastAsia="Times New Roman"/>
                <w:sz w:val="16"/>
                <w:szCs w:val="16"/>
                <w:lang w:val="en-US" w:eastAsia="zh-CN"/>
              </w:rPr>
              <w:t>: FFS if it’s in the scope o</w:t>
            </w:r>
            <w:r>
              <w:rPr>
                <w:rFonts w:eastAsia="Times New Roman"/>
                <w:sz w:val="16"/>
                <w:szCs w:val="16"/>
                <w:lang w:val="en-US" w:eastAsia="zh-CN"/>
              </w:rPr>
              <w:t>r</w:t>
            </w:r>
            <w:r w:rsidRPr="00655807">
              <w:rPr>
                <w:rFonts w:eastAsia="Times New Roman"/>
                <w:sz w:val="16"/>
                <w:szCs w:val="16"/>
                <w:lang w:val="en-US" w:eastAsia="zh-CN"/>
              </w:rPr>
              <w:t xml:space="preserve"> not</w:t>
            </w:r>
          </w:p>
        </w:tc>
      </w:tr>
    </w:tbl>
    <w:p w14:paraId="3BE962FD" w14:textId="0E25A3A9" w:rsidR="00A442BA" w:rsidRDefault="00A442BA" w:rsidP="00BD1ACA">
      <w:pPr>
        <w:rPr>
          <w:color w:val="000000"/>
          <w:sz w:val="20"/>
          <w:szCs w:val="20"/>
        </w:rPr>
      </w:pPr>
    </w:p>
    <w:p w14:paraId="0ACCF16D" w14:textId="77777777" w:rsidR="00626D8C" w:rsidRPr="00500361" w:rsidRDefault="00626D8C" w:rsidP="00626D8C">
      <w:pPr>
        <w:jc w:val="both"/>
        <w:rPr>
          <w:sz w:val="20"/>
          <w:szCs w:val="20"/>
        </w:rPr>
      </w:pPr>
      <w:r w:rsidRPr="00500361">
        <w:rPr>
          <w:sz w:val="20"/>
          <w:szCs w:val="20"/>
        </w:rPr>
        <w:lastRenderedPageBreak/>
        <w:t>Based on the analysis, the 1Rx usage would impact the hypothetical PDCCH transmission parameter for SSB/CSI-RS based BFD/CBD</w:t>
      </w:r>
      <w:r>
        <w:rPr>
          <w:sz w:val="20"/>
          <w:szCs w:val="20"/>
        </w:rPr>
        <w:t xml:space="preserve"> as well as the SNR setup in RLM/BFD testing. The 1Rx usage would mostly impact the UE measurement delay and accuracy for both IDLE/Inactive and Connected modes.</w:t>
      </w:r>
    </w:p>
    <w:p w14:paraId="06A88A43" w14:textId="77777777" w:rsidR="00626D8C" w:rsidRDefault="00626D8C" w:rsidP="00500361">
      <w:pPr>
        <w:tabs>
          <w:tab w:val="left" w:pos="990"/>
        </w:tabs>
        <w:spacing w:after="120" w:line="252" w:lineRule="auto"/>
        <w:jc w:val="both"/>
        <w:rPr>
          <w:b/>
          <w:bCs/>
          <w:i/>
          <w:iCs/>
          <w:color w:val="000000"/>
          <w:sz w:val="20"/>
          <w:szCs w:val="20"/>
        </w:rPr>
      </w:pPr>
    </w:p>
    <w:p w14:paraId="1D7614D1" w14:textId="62B2F687" w:rsidR="00500361" w:rsidRPr="0086561B" w:rsidRDefault="00500361" w:rsidP="00500361">
      <w:pPr>
        <w:tabs>
          <w:tab w:val="left" w:pos="990"/>
        </w:tabs>
        <w:spacing w:after="120" w:line="252" w:lineRule="auto"/>
        <w:jc w:val="both"/>
        <w:rPr>
          <w:b/>
          <w:bCs/>
          <w:i/>
          <w:iCs/>
          <w:color w:val="000000"/>
          <w:sz w:val="20"/>
          <w:szCs w:val="20"/>
        </w:rPr>
      </w:pPr>
      <w:r w:rsidRPr="0086561B">
        <w:rPr>
          <w:b/>
          <w:bCs/>
          <w:i/>
          <w:iCs/>
          <w:color w:val="000000"/>
          <w:sz w:val="20"/>
          <w:szCs w:val="20"/>
        </w:rPr>
        <w:t xml:space="preserve">Proposal </w:t>
      </w:r>
      <w:r>
        <w:rPr>
          <w:b/>
          <w:bCs/>
          <w:i/>
          <w:iCs/>
          <w:color w:val="000000"/>
          <w:sz w:val="20"/>
          <w:szCs w:val="20"/>
        </w:rPr>
        <w:t>2</w:t>
      </w:r>
      <w:r w:rsidRPr="0086561B">
        <w:rPr>
          <w:b/>
          <w:bCs/>
          <w:i/>
          <w:iCs/>
          <w:color w:val="000000"/>
          <w:sz w:val="20"/>
          <w:szCs w:val="20"/>
        </w:rPr>
        <w:t xml:space="preserve">: Regarding the </w:t>
      </w:r>
      <w:r>
        <w:rPr>
          <w:b/>
          <w:bCs/>
          <w:i/>
          <w:iCs/>
          <w:color w:val="000000"/>
          <w:sz w:val="20"/>
          <w:szCs w:val="20"/>
        </w:rPr>
        <w:t>reduced</w:t>
      </w:r>
      <w:r w:rsidRPr="00500361">
        <w:t xml:space="preserve"> </w:t>
      </w:r>
      <w:r w:rsidRPr="00500361">
        <w:rPr>
          <w:b/>
          <w:bCs/>
          <w:i/>
          <w:iCs/>
          <w:color w:val="000000"/>
          <w:sz w:val="20"/>
          <w:szCs w:val="20"/>
        </w:rPr>
        <w:t>minimum number of Rx branches</w:t>
      </w:r>
      <w:r>
        <w:rPr>
          <w:b/>
          <w:bCs/>
          <w:i/>
          <w:iCs/>
          <w:color w:val="000000"/>
          <w:sz w:val="20"/>
          <w:szCs w:val="20"/>
        </w:rPr>
        <w:t xml:space="preserve"> for </w:t>
      </w:r>
      <w:proofErr w:type="spellStart"/>
      <w:r>
        <w:rPr>
          <w:b/>
          <w:bCs/>
          <w:i/>
          <w:iCs/>
          <w:color w:val="000000"/>
          <w:sz w:val="20"/>
          <w:szCs w:val="20"/>
        </w:rPr>
        <w:t>RedCap</w:t>
      </w:r>
      <w:proofErr w:type="spellEnd"/>
      <w:r w:rsidRPr="0086561B">
        <w:rPr>
          <w:b/>
          <w:bCs/>
          <w:i/>
          <w:iCs/>
          <w:color w:val="000000"/>
          <w:sz w:val="20"/>
          <w:szCs w:val="20"/>
        </w:rPr>
        <w:t>,</w:t>
      </w:r>
    </w:p>
    <w:p w14:paraId="65AE76A7" w14:textId="26923B60" w:rsidR="00500361" w:rsidRDefault="00500361" w:rsidP="00580F2C">
      <w:pPr>
        <w:pStyle w:val="ListParagraph"/>
        <w:numPr>
          <w:ilvl w:val="0"/>
          <w:numId w:val="18"/>
        </w:numPr>
        <w:tabs>
          <w:tab w:val="left" w:pos="990"/>
        </w:tabs>
        <w:spacing w:after="120" w:line="252" w:lineRule="auto"/>
        <w:ind w:firstLineChars="0"/>
        <w:jc w:val="both"/>
        <w:rPr>
          <w:b/>
          <w:bCs/>
          <w:i/>
          <w:iCs/>
          <w:color w:val="000000"/>
          <w:sz w:val="20"/>
          <w:szCs w:val="20"/>
          <w:lang w:val="en-US" w:eastAsia="zh-CN"/>
        </w:rPr>
      </w:pPr>
      <w:r>
        <w:rPr>
          <w:b/>
          <w:bCs/>
          <w:i/>
          <w:iCs/>
          <w:color w:val="000000"/>
          <w:sz w:val="20"/>
          <w:szCs w:val="20"/>
          <w:lang w:val="en-US" w:eastAsia="zh-CN"/>
        </w:rPr>
        <w:t xml:space="preserve">for IDLE/Inactive </w:t>
      </w:r>
      <w:r w:rsidRPr="00500361">
        <w:rPr>
          <w:b/>
          <w:bCs/>
          <w:i/>
          <w:iCs/>
          <w:color w:val="000000"/>
          <w:sz w:val="20"/>
          <w:szCs w:val="20"/>
          <w:lang w:val="en-US" w:eastAsia="zh-CN"/>
        </w:rPr>
        <w:t>mobility</w:t>
      </w:r>
      <w:r>
        <w:rPr>
          <w:b/>
          <w:bCs/>
          <w:i/>
          <w:iCs/>
          <w:color w:val="000000"/>
          <w:sz w:val="20"/>
          <w:szCs w:val="20"/>
          <w:lang w:val="en-US" w:eastAsia="zh-CN"/>
        </w:rPr>
        <w:t>,</w:t>
      </w:r>
    </w:p>
    <w:p w14:paraId="3E328CBF" w14:textId="77777777" w:rsidR="00500361" w:rsidRPr="00500361" w:rsidRDefault="00500361" w:rsidP="00580F2C">
      <w:pPr>
        <w:pStyle w:val="ListParagraph"/>
        <w:numPr>
          <w:ilvl w:val="1"/>
          <w:numId w:val="18"/>
        </w:numPr>
        <w:tabs>
          <w:tab w:val="left" w:pos="990"/>
        </w:tabs>
        <w:spacing w:after="120" w:line="252" w:lineRule="auto"/>
        <w:ind w:firstLineChars="0"/>
        <w:jc w:val="both"/>
        <w:rPr>
          <w:b/>
          <w:bCs/>
          <w:i/>
          <w:iCs/>
          <w:color w:val="000000"/>
          <w:sz w:val="20"/>
          <w:szCs w:val="20"/>
        </w:rPr>
      </w:pPr>
      <w:r w:rsidRPr="00500361">
        <w:rPr>
          <w:b/>
          <w:bCs/>
          <w:i/>
          <w:iCs/>
          <w:color w:val="000000"/>
          <w:sz w:val="20"/>
          <w:szCs w:val="20"/>
        </w:rPr>
        <w:t>Cell re-selection (cell evaluation, measurement, detection) needs to be revisited due to 1Rx</w:t>
      </w:r>
    </w:p>
    <w:p w14:paraId="52FC9024" w14:textId="1F763C29" w:rsidR="00500361" w:rsidRDefault="00500361" w:rsidP="00580F2C">
      <w:pPr>
        <w:pStyle w:val="ListParagraph"/>
        <w:numPr>
          <w:ilvl w:val="1"/>
          <w:numId w:val="18"/>
        </w:numPr>
        <w:tabs>
          <w:tab w:val="left" w:pos="990"/>
        </w:tabs>
        <w:spacing w:after="120" w:line="252" w:lineRule="auto"/>
        <w:ind w:firstLineChars="0"/>
        <w:jc w:val="both"/>
        <w:rPr>
          <w:b/>
          <w:bCs/>
          <w:i/>
          <w:iCs/>
          <w:color w:val="000000"/>
          <w:sz w:val="20"/>
          <w:szCs w:val="20"/>
        </w:rPr>
      </w:pPr>
      <w:r w:rsidRPr="00500361">
        <w:rPr>
          <w:b/>
          <w:bCs/>
          <w:i/>
          <w:iCs/>
          <w:color w:val="000000"/>
          <w:sz w:val="20"/>
          <w:szCs w:val="20"/>
        </w:rPr>
        <w:t>Ranking margin for re-selection (up to measurement accuracy) needs to be revisited 1Rx</w:t>
      </w:r>
    </w:p>
    <w:p w14:paraId="5CFB069E" w14:textId="58FE69B7" w:rsidR="00626D8C" w:rsidRDefault="00626D8C" w:rsidP="00580F2C">
      <w:pPr>
        <w:pStyle w:val="ListParagraph"/>
        <w:numPr>
          <w:ilvl w:val="0"/>
          <w:numId w:val="18"/>
        </w:numPr>
        <w:tabs>
          <w:tab w:val="left" w:pos="990"/>
        </w:tabs>
        <w:spacing w:after="120" w:line="252" w:lineRule="auto"/>
        <w:ind w:firstLineChars="0"/>
        <w:jc w:val="both"/>
        <w:rPr>
          <w:b/>
          <w:bCs/>
          <w:i/>
          <w:iCs/>
          <w:color w:val="000000"/>
          <w:sz w:val="20"/>
          <w:szCs w:val="20"/>
          <w:lang w:val="en-US" w:eastAsia="zh-CN"/>
        </w:rPr>
      </w:pPr>
      <w:r>
        <w:rPr>
          <w:b/>
          <w:bCs/>
          <w:i/>
          <w:iCs/>
          <w:color w:val="000000"/>
          <w:sz w:val="20"/>
          <w:szCs w:val="20"/>
          <w:lang w:val="en-US" w:eastAsia="zh-CN"/>
        </w:rPr>
        <w:t xml:space="preserve">for Connected </w:t>
      </w:r>
      <w:r w:rsidRPr="00500361">
        <w:rPr>
          <w:b/>
          <w:bCs/>
          <w:i/>
          <w:iCs/>
          <w:color w:val="000000"/>
          <w:sz w:val="20"/>
          <w:szCs w:val="20"/>
          <w:lang w:val="en-US" w:eastAsia="zh-CN"/>
        </w:rPr>
        <w:t>mobility</w:t>
      </w:r>
      <w:r>
        <w:rPr>
          <w:b/>
          <w:bCs/>
          <w:i/>
          <w:iCs/>
          <w:color w:val="000000"/>
          <w:sz w:val="20"/>
          <w:szCs w:val="20"/>
          <w:lang w:val="en-US" w:eastAsia="zh-CN"/>
        </w:rPr>
        <w:t>,</w:t>
      </w:r>
    </w:p>
    <w:p w14:paraId="15EEA187" w14:textId="4060AF2F" w:rsidR="00626D8C" w:rsidRPr="00626D8C" w:rsidRDefault="00626D8C" w:rsidP="00580F2C">
      <w:pPr>
        <w:pStyle w:val="ListParagraph"/>
        <w:numPr>
          <w:ilvl w:val="1"/>
          <w:numId w:val="18"/>
        </w:numPr>
        <w:tabs>
          <w:tab w:val="left" w:pos="990"/>
        </w:tabs>
        <w:spacing w:after="120" w:line="252" w:lineRule="auto"/>
        <w:ind w:firstLineChars="0"/>
        <w:jc w:val="both"/>
        <w:rPr>
          <w:b/>
          <w:bCs/>
          <w:i/>
          <w:iCs/>
          <w:color w:val="000000"/>
          <w:sz w:val="20"/>
          <w:szCs w:val="20"/>
        </w:rPr>
      </w:pPr>
      <w:r w:rsidRPr="00626D8C">
        <w:rPr>
          <w:b/>
          <w:bCs/>
          <w:i/>
          <w:iCs/>
          <w:color w:val="000000"/>
          <w:sz w:val="20"/>
          <w:szCs w:val="20"/>
        </w:rPr>
        <w:t>SSB based Cell identification/measurement delay needs to be revisited due to 1Rx</w:t>
      </w:r>
    </w:p>
    <w:p w14:paraId="582D6508" w14:textId="0D8B6BDF" w:rsidR="00626D8C" w:rsidRPr="00626D8C" w:rsidRDefault="00626D8C" w:rsidP="00580F2C">
      <w:pPr>
        <w:pStyle w:val="ListParagraph"/>
        <w:numPr>
          <w:ilvl w:val="1"/>
          <w:numId w:val="18"/>
        </w:numPr>
        <w:tabs>
          <w:tab w:val="left" w:pos="990"/>
        </w:tabs>
        <w:spacing w:after="120" w:line="252" w:lineRule="auto"/>
        <w:ind w:firstLineChars="0"/>
        <w:jc w:val="both"/>
        <w:rPr>
          <w:b/>
          <w:bCs/>
          <w:i/>
          <w:iCs/>
          <w:color w:val="000000"/>
          <w:sz w:val="20"/>
          <w:szCs w:val="20"/>
        </w:rPr>
      </w:pPr>
      <w:r w:rsidRPr="00626D8C">
        <w:rPr>
          <w:b/>
          <w:bCs/>
          <w:i/>
          <w:iCs/>
          <w:color w:val="000000"/>
          <w:sz w:val="20"/>
          <w:szCs w:val="20"/>
        </w:rPr>
        <w:t>SSB based L3 measurement accuracy requirement needs to be revisited due to 1Rx.</w:t>
      </w:r>
    </w:p>
    <w:p w14:paraId="001265DD" w14:textId="43AD2153" w:rsidR="00626D8C" w:rsidRPr="00626D8C" w:rsidRDefault="00626D8C" w:rsidP="00580F2C">
      <w:pPr>
        <w:pStyle w:val="ListParagraph"/>
        <w:numPr>
          <w:ilvl w:val="0"/>
          <w:numId w:val="18"/>
        </w:numPr>
        <w:tabs>
          <w:tab w:val="left" w:pos="990"/>
        </w:tabs>
        <w:spacing w:after="120" w:line="252" w:lineRule="auto"/>
        <w:ind w:firstLineChars="0"/>
        <w:jc w:val="both"/>
        <w:rPr>
          <w:b/>
          <w:bCs/>
          <w:i/>
          <w:iCs/>
          <w:color w:val="000000"/>
          <w:sz w:val="20"/>
          <w:szCs w:val="20"/>
        </w:rPr>
      </w:pPr>
      <w:r>
        <w:rPr>
          <w:b/>
          <w:bCs/>
          <w:i/>
          <w:iCs/>
          <w:color w:val="000000"/>
          <w:sz w:val="20"/>
          <w:szCs w:val="20"/>
          <w:lang w:val="en-US"/>
        </w:rPr>
        <w:t xml:space="preserve">for HO/Reestablishment/redirection/active TCI switching, </w:t>
      </w:r>
      <w:r w:rsidRPr="00626D8C">
        <w:rPr>
          <w:b/>
          <w:bCs/>
          <w:i/>
          <w:iCs/>
          <w:color w:val="000000"/>
          <w:sz w:val="20"/>
          <w:szCs w:val="20"/>
        </w:rPr>
        <w:t>delay requirement needs to be revisited due to 1Rx</w:t>
      </w:r>
    </w:p>
    <w:p w14:paraId="56095EC1" w14:textId="5659E7EE" w:rsidR="00500361" w:rsidRDefault="00500361" w:rsidP="00580F2C">
      <w:pPr>
        <w:pStyle w:val="ListParagraph"/>
        <w:numPr>
          <w:ilvl w:val="0"/>
          <w:numId w:val="18"/>
        </w:numPr>
        <w:tabs>
          <w:tab w:val="left" w:pos="990"/>
        </w:tabs>
        <w:spacing w:after="120" w:line="252" w:lineRule="auto"/>
        <w:ind w:firstLineChars="0"/>
        <w:jc w:val="both"/>
        <w:rPr>
          <w:b/>
          <w:bCs/>
          <w:i/>
          <w:iCs/>
          <w:color w:val="000000"/>
          <w:sz w:val="20"/>
          <w:szCs w:val="20"/>
          <w:lang w:val="en-US" w:eastAsia="zh-CN"/>
        </w:rPr>
      </w:pPr>
      <w:r>
        <w:rPr>
          <w:b/>
          <w:bCs/>
          <w:i/>
          <w:iCs/>
          <w:color w:val="000000"/>
          <w:sz w:val="20"/>
          <w:szCs w:val="20"/>
          <w:lang w:val="en-US"/>
        </w:rPr>
        <w:t>f</w:t>
      </w:r>
      <w:r w:rsidRPr="0086561B">
        <w:rPr>
          <w:b/>
          <w:bCs/>
          <w:i/>
          <w:iCs/>
          <w:color w:val="000000"/>
          <w:sz w:val="20"/>
          <w:szCs w:val="20"/>
        </w:rPr>
        <w:t xml:space="preserve">or </w:t>
      </w:r>
      <w:r>
        <w:rPr>
          <w:b/>
          <w:bCs/>
          <w:i/>
          <w:iCs/>
          <w:color w:val="000000"/>
          <w:sz w:val="20"/>
          <w:szCs w:val="20"/>
          <w:lang w:val="en-US"/>
        </w:rPr>
        <w:t>SSB/</w:t>
      </w:r>
      <w:r w:rsidRPr="0086561B">
        <w:rPr>
          <w:b/>
          <w:bCs/>
          <w:i/>
          <w:iCs/>
          <w:color w:val="000000"/>
          <w:sz w:val="20"/>
          <w:szCs w:val="20"/>
          <w:lang w:val="en-US"/>
        </w:rPr>
        <w:t xml:space="preserve">CSI-RS based </w:t>
      </w:r>
      <w:r w:rsidRPr="0086561B">
        <w:rPr>
          <w:b/>
          <w:bCs/>
          <w:i/>
          <w:iCs/>
          <w:color w:val="000000"/>
          <w:sz w:val="20"/>
          <w:szCs w:val="20"/>
        </w:rPr>
        <w:t>RLM/BFD,</w:t>
      </w:r>
    </w:p>
    <w:p w14:paraId="338E98DD" w14:textId="783F110B" w:rsidR="00500361" w:rsidRPr="00500361" w:rsidRDefault="00500361" w:rsidP="00580F2C">
      <w:pPr>
        <w:pStyle w:val="ListParagraph"/>
        <w:numPr>
          <w:ilvl w:val="1"/>
          <w:numId w:val="18"/>
        </w:numPr>
        <w:tabs>
          <w:tab w:val="left" w:pos="990"/>
        </w:tabs>
        <w:spacing w:after="120" w:line="252" w:lineRule="auto"/>
        <w:ind w:firstLineChars="0"/>
        <w:jc w:val="both"/>
        <w:rPr>
          <w:b/>
          <w:bCs/>
          <w:i/>
          <w:iCs/>
          <w:color w:val="000000"/>
          <w:sz w:val="20"/>
          <w:szCs w:val="20"/>
        </w:rPr>
      </w:pPr>
      <w:r w:rsidRPr="00500361">
        <w:rPr>
          <w:b/>
          <w:bCs/>
          <w:i/>
          <w:iCs/>
          <w:color w:val="000000"/>
          <w:sz w:val="20"/>
          <w:szCs w:val="20"/>
        </w:rPr>
        <w:t>Hypothetical PDCCH transmission parameter need</w:t>
      </w:r>
      <w:r>
        <w:rPr>
          <w:b/>
          <w:bCs/>
          <w:i/>
          <w:iCs/>
          <w:color w:val="000000"/>
          <w:sz w:val="20"/>
          <w:szCs w:val="20"/>
          <w:lang w:val="en-US"/>
        </w:rPr>
        <w:t>s</w:t>
      </w:r>
      <w:r w:rsidRPr="00500361">
        <w:rPr>
          <w:b/>
          <w:bCs/>
          <w:i/>
          <w:iCs/>
          <w:color w:val="000000"/>
          <w:sz w:val="20"/>
          <w:szCs w:val="20"/>
        </w:rPr>
        <w:t xml:space="preserve"> to be revisited due to 1Rx.</w:t>
      </w:r>
    </w:p>
    <w:p w14:paraId="52236961" w14:textId="6219D381" w:rsidR="00500361" w:rsidRPr="0086561B" w:rsidRDefault="00626D8C" w:rsidP="00580F2C">
      <w:pPr>
        <w:pStyle w:val="ListParagraph"/>
        <w:numPr>
          <w:ilvl w:val="1"/>
          <w:numId w:val="18"/>
        </w:numPr>
        <w:tabs>
          <w:tab w:val="left" w:pos="990"/>
        </w:tabs>
        <w:spacing w:after="120" w:line="252" w:lineRule="auto"/>
        <w:ind w:firstLineChars="0"/>
        <w:jc w:val="both"/>
        <w:rPr>
          <w:b/>
          <w:bCs/>
          <w:i/>
          <w:iCs/>
          <w:color w:val="000000"/>
          <w:sz w:val="20"/>
          <w:szCs w:val="20"/>
          <w:lang w:val="en-US" w:eastAsia="zh-CN"/>
        </w:rPr>
      </w:pPr>
      <w:r>
        <w:rPr>
          <w:b/>
          <w:bCs/>
          <w:i/>
          <w:iCs/>
          <w:color w:val="000000"/>
          <w:sz w:val="20"/>
          <w:szCs w:val="20"/>
          <w:lang w:val="en-US"/>
        </w:rPr>
        <w:t>T</w:t>
      </w:r>
      <w:r w:rsidR="00500361" w:rsidRPr="00500361">
        <w:rPr>
          <w:b/>
          <w:bCs/>
          <w:i/>
          <w:iCs/>
          <w:color w:val="000000"/>
          <w:sz w:val="20"/>
          <w:szCs w:val="20"/>
          <w:lang w:val="en-US"/>
        </w:rPr>
        <w:t>he SNR</w:t>
      </w:r>
      <w:r>
        <w:rPr>
          <w:b/>
          <w:bCs/>
          <w:i/>
          <w:iCs/>
          <w:color w:val="000000"/>
          <w:sz w:val="20"/>
          <w:szCs w:val="20"/>
          <w:lang w:val="en-US"/>
        </w:rPr>
        <w:t xml:space="preserve"> </w:t>
      </w:r>
      <w:r w:rsidR="00500361" w:rsidRPr="00500361">
        <w:rPr>
          <w:b/>
          <w:bCs/>
          <w:i/>
          <w:iCs/>
          <w:color w:val="000000"/>
          <w:sz w:val="20"/>
          <w:szCs w:val="20"/>
          <w:lang w:val="en-US"/>
        </w:rPr>
        <w:t>threshold setup in TCs need to be revisited due to 1Rx.</w:t>
      </w:r>
    </w:p>
    <w:p w14:paraId="46BDF8DE" w14:textId="3598CEE4" w:rsidR="00626D8C" w:rsidRDefault="00626D8C" w:rsidP="00580F2C">
      <w:pPr>
        <w:pStyle w:val="ListParagraph"/>
        <w:numPr>
          <w:ilvl w:val="0"/>
          <w:numId w:val="18"/>
        </w:numPr>
        <w:tabs>
          <w:tab w:val="left" w:pos="990"/>
        </w:tabs>
        <w:spacing w:after="120" w:line="252" w:lineRule="auto"/>
        <w:ind w:firstLineChars="0"/>
        <w:jc w:val="both"/>
        <w:rPr>
          <w:b/>
          <w:bCs/>
          <w:i/>
          <w:iCs/>
          <w:color w:val="000000"/>
          <w:sz w:val="20"/>
          <w:szCs w:val="20"/>
          <w:lang w:val="en-US" w:eastAsia="zh-CN"/>
        </w:rPr>
      </w:pPr>
      <w:r>
        <w:rPr>
          <w:b/>
          <w:bCs/>
          <w:i/>
          <w:iCs/>
          <w:color w:val="000000"/>
          <w:sz w:val="20"/>
          <w:szCs w:val="20"/>
          <w:lang w:val="en-US" w:eastAsia="zh-CN"/>
        </w:rPr>
        <w:t>for SSB/CSI-RS based CBD,</w:t>
      </w:r>
    </w:p>
    <w:p w14:paraId="7DC5704F" w14:textId="4245C04B" w:rsidR="00626D8C" w:rsidRPr="00626D8C" w:rsidRDefault="00626D8C" w:rsidP="00580F2C">
      <w:pPr>
        <w:pStyle w:val="ListParagraph"/>
        <w:numPr>
          <w:ilvl w:val="1"/>
          <w:numId w:val="18"/>
        </w:numPr>
        <w:tabs>
          <w:tab w:val="left" w:pos="990"/>
        </w:tabs>
        <w:spacing w:after="120" w:line="252" w:lineRule="auto"/>
        <w:ind w:firstLineChars="0"/>
        <w:jc w:val="both"/>
        <w:rPr>
          <w:b/>
          <w:bCs/>
          <w:i/>
          <w:iCs/>
          <w:color w:val="000000"/>
          <w:sz w:val="20"/>
          <w:szCs w:val="20"/>
        </w:rPr>
      </w:pPr>
      <w:r w:rsidRPr="00626D8C">
        <w:rPr>
          <w:b/>
          <w:bCs/>
          <w:i/>
          <w:iCs/>
          <w:color w:val="000000"/>
          <w:sz w:val="20"/>
          <w:szCs w:val="20"/>
        </w:rPr>
        <w:t xml:space="preserve">No need to revisit evaluation period due to 1Rx. </w:t>
      </w:r>
    </w:p>
    <w:p w14:paraId="6DA5694C" w14:textId="089F1CBB" w:rsidR="00626D8C" w:rsidRPr="00626D8C" w:rsidRDefault="00626D8C" w:rsidP="00580F2C">
      <w:pPr>
        <w:pStyle w:val="ListParagraph"/>
        <w:numPr>
          <w:ilvl w:val="1"/>
          <w:numId w:val="18"/>
        </w:numPr>
        <w:tabs>
          <w:tab w:val="left" w:pos="990"/>
        </w:tabs>
        <w:spacing w:after="120" w:line="252" w:lineRule="auto"/>
        <w:ind w:firstLineChars="0"/>
        <w:jc w:val="both"/>
        <w:rPr>
          <w:b/>
          <w:bCs/>
          <w:i/>
          <w:iCs/>
          <w:color w:val="000000"/>
          <w:sz w:val="20"/>
          <w:szCs w:val="20"/>
        </w:rPr>
      </w:pPr>
      <w:r w:rsidRPr="00626D8C">
        <w:rPr>
          <w:b/>
          <w:bCs/>
          <w:i/>
          <w:iCs/>
          <w:color w:val="000000"/>
          <w:sz w:val="20"/>
          <w:szCs w:val="20"/>
        </w:rPr>
        <w:t>The margin of L1-RSRP setup in TC</w:t>
      </w:r>
      <w:r>
        <w:rPr>
          <w:b/>
          <w:bCs/>
          <w:i/>
          <w:iCs/>
          <w:color w:val="000000"/>
          <w:sz w:val="20"/>
          <w:szCs w:val="20"/>
          <w:lang w:val="en-US"/>
        </w:rPr>
        <w:t>s</w:t>
      </w:r>
      <w:r w:rsidRPr="00626D8C">
        <w:rPr>
          <w:b/>
          <w:bCs/>
          <w:i/>
          <w:iCs/>
          <w:color w:val="000000"/>
          <w:sz w:val="20"/>
          <w:szCs w:val="20"/>
        </w:rPr>
        <w:t xml:space="preserve"> </w:t>
      </w:r>
      <w:r w:rsidRPr="00500361">
        <w:rPr>
          <w:b/>
          <w:bCs/>
          <w:i/>
          <w:iCs/>
          <w:color w:val="000000"/>
          <w:sz w:val="20"/>
          <w:szCs w:val="20"/>
          <w:lang w:val="en-US"/>
        </w:rPr>
        <w:t xml:space="preserve">need to be revisited </w:t>
      </w:r>
      <w:r w:rsidRPr="00626D8C">
        <w:rPr>
          <w:b/>
          <w:bCs/>
          <w:i/>
          <w:iCs/>
          <w:color w:val="000000"/>
          <w:sz w:val="20"/>
          <w:szCs w:val="20"/>
        </w:rPr>
        <w:t>due to 1Rx</w:t>
      </w:r>
    </w:p>
    <w:p w14:paraId="23BD83E9" w14:textId="288B725D" w:rsidR="00626D8C" w:rsidRDefault="00626D8C" w:rsidP="00580F2C">
      <w:pPr>
        <w:pStyle w:val="ListParagraph"/>
        <w:numPr>
          <w:ilvl w:val="0"/>
          <w:numId w:val="18"/>
        </w:numPr>
        <w:tabs>
          <w:tab w:val="left" w:pos="990"/>
        </w:tabs>
        <w:spacing w:after="120" w:line="252" w:lineRule="auto"/>
        <w:ind w:firstLineChars="0"/>
        <w:jc w:val="both"/>
        <w:rPr>
          <w:b/>
          <w:bCs/>
          <w:i/>
          <w:iCs/>
          <w:color w:val="000000"/>
          <w:sz w:val="20"/>
          <w:szCs w:val="20"/>
          <w:lang w:val="en-US" w:eastAsia="zh-CN"/>
        </w:rPr>
      </w:pPr>
      <w:r>
        <w:rPr>
          <w:b/>
          <w:bCs/>
          <w:i/>
          <w:iCs/>
          <w:color w:val="000000"/>
          <w:sz w:val="20"/>
          <w:szCs w:val="20"/>
          <w:lang w:val="en-US" w:eastAsia="zh-CN"/>
        </w:rPr>
        <w:t>for SSB/CSI-RS based L1-RSRP</w:t>
      </w:r>
    </w:p>
    <w:p w14:paraId="627CD7CD" w14:textId="77777777" w:rsidR="00626D8C" w:rsidRPr="00626D8C" w:rsidRDefault="00626D8C" w:rsidP="00580F2C">
      <w:pPr>
        <w:pStyle w:val="ListParagraph"/>
        <w:numPr>
          <w:ilvl w:val="1"/>
          <w:numId w:val="18"/>
        </w:numPr>
        <w:tabs>
          <w:tab w:val="left" w:pos="990"/>
        </w:tabs>
        <w:spacing w:after="120" w:line="252" w:lineRule="auto"/>
        <w:ind w:firstLineChars="0"/>
        <w:jc w:val="both"/>
        <w:rPr>
          <w:b/>
          <w:bCs/>
          <w:i/>
          <w:iCs/>
          <w:color w:val="000000"/>
          <w:sz w:val="20"/>
          <w:szCs w:val="20"/>
        </w:rPr>
      </w:pPr>
      <w:r w:rsidRPr="00626D8C">
        <w:rPr>
          <w:b/>
          <w:bCs/>
          <w:i/>
          <w:iCs/>
          <w:color w:val="000000"/>
          <w:sz w:val="20"/>
          <w:szCs w:val="20"/>
        </w:rPr>
        <w:t xml:space="preserve">No need to revisit SSB/CSI-RS based L1-RSRP measurement delay </w:t>
      </w:r>
      <w:r>
        <w:rPr>
          <w:b/>
          <w:bCs/>
          <w:i/>
          <w:iCs/>
          <w:color w:val="000000"/>
          <w:sz w:val="20"/>
          <w:szCs w:val="20"/>
          <w:lang w:val="en-US"/>
        </w:rPr>
        <w:t>requirement due to 1 Rx</w:t>
      </w:r>
    </w:p>
    <w:p w14:paraId="08AF2744" w14:textId="09776E5F" w:rsidR="00626D8C" w:rsidRPr="00626D8C" w:rsidRDefault="00626D8C" w:rsidP="00580F2C">
      <w:pPr>
        <w:pStyle w:val="ListParagraph"/>
        <w:numPr>
          <w:ilvl w:val="1"/>
          <w:numId w:val="18"/>
        </w:numPr>
        <w:tabs>
          <w:tab w:val="left" w:pos="990"/>
        </w:tabs>
        <w:spacing w:after="120" w:line="252" w:lineRule="auto"/>
        <w:ind w:firstLineChars="0"/>
        <w:jc w:val="both"/>
        <w:rPr>
          <w:b/>
          <w:bCs/>
          <w:i/>
          <w:iCs/>
          <w:color w:val="000000"/>
          <w:sz w:val="20"/>
          <w:szCs w:val="20"/>
        </w:rPr>
      </w:pPr>
      <w:r w:rsidRPr="00626D8C">
        <w:rPr>
          <w:b/>
          <w:bCs/>
          <w:i/>
          <w:iCs/>
          <w:color w:val="000000"/>
          <w:sz w:val="20"/>
          <w:szCs w:val="20"/>
        </w:rPr>
        <w:t>SSB/CSI-RS based L1-RSRP accuracy needs to be revisited due to 1Rx.</w:t>
      </w:r>
    </w:p>
    <w:p w14:paraId="498D1C95" w14:textId="0FB3652A" w:rsidR="00500361" w:rsidRPr="0086561B" w:rsidRDefault="00626D8C" w:rsidP="00580F2C">
      <w:pPr>
        <w:pStyle w:val="ListParagraph"/>
        <w:numPr>
          <w:ilvl w:val="0"/>
          <w:numId w:val="18"/>
        </w:numPr>
        <w:tabs>
          <w:tab w:val="left" w:pos="990"/>
        </w:tabs>
        <w:spacing w:after="120" w:line="252" w:lineRule="auto"/>
        <w:ind w:firstLineChars="0"/>
        <w:jc w:val="both"/>
        <w:rPr>
          <w:b/>
          <w:bCs/>
          <w:i/>
          <w:iCs/>
          <w:color w:val="000000"/>
          <w:sz w:val="20"/>
          <w:szCs w:val="20"/>
          <w:lang w:val="en-US" w:eastAsia="zh-CN"/>
        </w:rPr>
      </w:pPr>
      <w:r>
        <w:rPr>
          <w:b/>
          <w:bCs/>
          <w:i/>
          <w:iCs/>
          <w:color w:val="000000"/>
          <w:sz w:val="20"/>
          <w:szCs w:val="20"/>
          <w:lang w:val="en-US"/>
        </w:rPr>
        <w:t xml:space="preserve">For CSI-RS based L3 measurement, L1-SINR measurement, SFTD measurement, CGI reading, and PL-RS change, </w:t>
      </w:r>
      <w:r w:rsidR="00500361" w:rsidRPr="0086561B">
        <w:rPr>
          <w:b/>
          <w:bCs/>
          <w:i/>
          <w:iCs/>
          <w:color w:val="000000"/>
          <w:sz w:val="20"/>
          <w:szCs w:val="20"/>
          <w:lang w:val="en-US"/>
        </w:rPr>
        <w:t xml:space="preserve">defer the discussion until sufficient progress is made in the WI. </w:t>
      </w:r>
    </w:p>
    <w:p w14:paraId="5504351A" w14:textId="77777777" w:rsidR="00500361" w:rsidRDefault="00500361" w:rsidP="00BD1ACA">
      <w:pPr>
        <w:rPr>
          <w:color w:val="000000"/>
          <w:sz w:val="20"/>
          <w:szCs w:val="20"/>
        </w:rPr>
      </w:pPr>
    </w:p>
    <w:p w14:paraId="67598255" w14:textId="3EB6A56D" w:rsidR="00626D8C" w:rsidRPr="00837924" w:rsidRDefault="00626D8C" w:rsidP="00580F2C">
      <w:pPr>
        <w:pStyle w:val="ListParagraph"/>
        <w:numPr>
          <w:ilvl w:val="0"/>
          <w:numId w:val="16"/>
        </w:numPr>
        <w:tabs>
          <w:tab w:val="left" w:pos="990"/>
        </w:tabs>
        <w:spacing w:after="120" w:line="252" w:lineRule="auto"/>
        <w:ind w:firstLineChars="0"/>
        <w:rPr>
          <w:b/>
          <w:i/>
          <w:iCs/>
          <w:sz w:val="20"/>
          <w:szCs w:val="20"/>
          <w:u w:val="single"/>
          <w:lang w:val="en-GB"/>
        </w:rPr>
      </w:pPr>
      <w:r w:rsidRPr="00837924">
        <w:rPr>
          <w:b/>
          <w:i/>
          <w:iCs/>
          <w:sz w:val="20"/>
          <w:szCs w:val="20"/>
          <w:u w:val="single"/>
          <w:lang w:val="en-GB"/>
        </w:rPr>
        <w:t>Maximum number of DL MIMO layers</w:t>
      </w:r>
    </w:p>
    <w:p w14:paraId="7FF51B30" w14:textId="4A0918F6" w:rsidR="00626D8C" w:rsidRPr="00837924" w:rsidRDefault="00626D8C" w:rsidP="00626D8C">
      <w:pPr>
        <w:tabs>
          <w:tab w:val="left" w:pos="990"/>
        </w:tabs>
        <w:spacing w:after="120" w:line="252" w:lineRule="auto"/>
        <w:rPr>
          <w:bCs/>
          <w:sz w:val="20"/>
          <w:szCs w:val="20"/>
          <w:lang w:val="en-GB"/>
        </w:rPr>
      </w:pPr>
      <w:r w:rsidRPr="00837924">
        <w:rPr>
          <w:bCs/>
          <w:sz w:val="20"/>
          <w:szCs w:val="20"/>
          <w:lang w:val="en-GB"/>
        </w:rPr>
        <w:t xml:space="preserve">This feature has no impact to RRM requirement, and it would be discussed in </w:t>
      </w:r>
      <w:r w:rsidR="002365A3" w:rsidRPr="00837924">
        <w:rPr>
          <w:bCs/>
          <w:sz w:val="20"/>
          <w:szCs w:val="20"/>
          <w:lang w:val="en-GB"/>
        </w:rPr>
        <w:t xml:space="preserve">performance phase for </w:t>
      </w:r>
      <w:proofErr w:type="spellStart"/>
      <w:r w:rsidR="002365A3" w:rsidRPr="00837924">
        <w:rPr>
          <w:bCs/>
          <w:sz w:val="20"/>
          <w:szCs w:val="20"/>
          <w:lang w:val="en-GB"/>
        </w:rPr>
        <w:t>demod</w:t>
      </w:r>
      <w:proofErr w:type="spellEnd"/>
      <w:r w:rsidR="002365A3" w:rsidRPr="00837924">
        <w:rPr>
          <w:bCs/>
          <w:sz w:val="20"/>
          <w:szCs w:val="20"/>
          <w:lang w:val="en-GB"/>
        </w:rPr>
        <w:t>.</w:t>
      </w:r>
    </w:p>
    <w:p w14:paraId="6FE9D30A" w14:textId="77777777" w:rsidR="00626D8C" w:rsidRPr="00837924" w:rsidRDefault="00626D8C" w:rsidP="00580F2C">
      <w:pPr>
        <w:pStyle w:val="ListParagraph"/>
        <w:numPr>
          <w:ilvl w:val="0"/>
          <w:numId w:val="16"/>
        </w:numPr>
        <w:tabs>
          <w:tab w:val="left" w:pos="990"/>
        </w:tabs>
        <w:spacing w:after="120" w:line="252" w:lineRule="auto"/>
        <w:ind w:firstLineChars="0"/>
        <w:rPr>
          <w:b/>
          <w:i/>
          <w:iCs/>
          <w:sz w:val="20"/>
          <w:szCs w:val="20"/>
          <w:u w:val="single"/>
          <w:lang w:val="en-GB"/>
        </w:rPr>
      </w:pPr>
      <w:r w:rsidRPr="00837924">
        <w:rPr>
          <w:b/>
          <w:i/>
          <w:iCs/>
          <w:sz w:val="20"/>
          <w:szCs w:val="20"/>
          <w:u w:val="single"/>
          <w:lang w:val="en-GB"/>
        </w:rPr>
        <w:t>Relaxed maximum modulation order</w:t>
      </w:r>
    </w:p>
    <w:p w14:paraId="3CED47EE" w14:textId="1D95BF4D" w:rsidR="002365A3" w:rsidRPr="00837924" w:rsidRDefault="002365A3" w:rsidP="002365A3">
      <w:pPr>
        <w:tabs>
          <w:tab w:val="left" w:pos="990"/>
        </w:tabs>
        <w:spacing w:after="120" w:line="252" w:lineRule="auto"/>
        <w:rPr>
          <w:bCs/>
          <w:sz w:val="20"/>
          <w:szCs w:val="20"/>
          <w:lang w:val="en-GB"/>
        </w:rPr>
      </w:pPr>
      <w:r w:rsidRPr="00837924">
        <w:rPr>
          <w:bCs/>
          <w:sz w:val="20"/>
          <w:szCs w:val="20"/>
          <w:lang w:val="en-GB"/>
        </w:rPr>
        <w:t xml:space="preserve">This feature has no impact to RRM requirement, and it would be discussed in performance phase for </w:t>
      </w:r>
      <w:proofErr w:type="spellStart"/>
      <w:r w:rsidRPr="00837924">
        <w:rPr>
          <w:bCs/>
          <w:sz w:val="20"/>
          <w:szCs w:val="20"/>
          <w:lang w:val="en-GB"/>
        </w:rPr>
        <w:t>demod</w:t>
      </w:r>
      <w:proofErr w:type="spellEnd"/>
      <w:r w:rsidRPr="00837924">
        <w:rPr>
          <w:bCs/>
          <w:sz w:val="20"/>
          <w:szCs w:val="20"/>
          <w:lang w:val="en-GB"/>
        </w:rPr>
        <w:t>.</w:t>
      </w:r>
    </w:p>
    <w:p w14:paraId="6A5EC87B" w14:textId="5A0F7679" w:rsidR="002365A3" w:rsidRPr="002365A3" w:rsidRDefault="002365A3" w:rsidP="002365A3">
      <w:pPr>
        <w:tabs>
          <w:tab w:val="left" w:pos="990"/>
        </w:tabs>
        <w:spacing w:after="120" w:line="252" w:lineRule="auto"/>
        <w:jc w:val="both"/>
        <w:rPr>
          <w:b/>
          <w:bCs/>
          <w:i/>
          <w:iCs/>
          <w:color w:val="000000"/>
          <w:sz w:val="20"/>
          <w:szCs w:val="20"/>
        </w:rPr>
      </w:pPr>
      <w:r w:rsidRPr="0086561B">
        <w:rPr>
          <w:b/>
          <w:bCs/>
          <w:i/>
          <w:iCs/>
          <w:color w:val="000000"/>
          <w:sz w:val="20"/>
          <w:szCs w:val="20"/>
        </w:rPr>
        <w:t xml:space="preserve">Proposal </w:t>
      </w:r>
      <w:r>
        <w:rPr>
          <w:b/>
          <w:bCs/>
          <w:i/>
          <w:iCs/>
          <w:color w:val="000000"/>
          <w:sz w:val="20"/>
          <w:szCs w:val="20"/>
        </w:rPr>
        <w:t>3</w:t>
      </w:r>
      <w:r w:rsidRPr="0086561B">
        <w:rPr>
          <w:b/>
          <w:bCs/>
          <w:i/>
          <w:iCs/>
          <w:color w:val="000000"/>
          <w:sz w:val="20"/>
          <w:szCs w:val="20"/>
        </w:rPr>
        <w:t xml:space="preserve">: </w:t>
      </w:r>
      <w:r>
        <w:rPr>
          <w:b/>
          <w:bCs/>
          <w:i/>
          <w:iCs/>
          <w:color w:val="000000"/>
          <w:sz w:val="20"/>
          <w:szCs w:val="20"/>
        </w:rPr>
        <w:t>RAN4 to discuss m</w:t>
      </w:r>
      <w:r w:rsidRPr="002365A3">
        <w:rPr>
          <w:b/>
          <w:bCs/>
          <w:i/>
          <w:iCs/>
          <w:color w:val="000000"/>
          <w:sz w:val="20"/>
          <w:szCs w:val="20"/>
        </w:rPr>
        <w:t>aximum number of DL MIMO layers</w:t>
      </w:r>
      <w:r>
        <w:rPr>
          <w:b/>
          <w:bCs/>
          <w:i/>
          <w:iCs/>
          <w:color w:val="000000"/>
          <w:sz w:val="20"/>
          <w:szCs w:val="20"/>
        </w:rPr>
        <w:t xml:space="preserve"> and relaxed maximum modulation order in performance phase for </w:t>
      </w:r>
      <w:proofErr w:type="spellStart"/>
      <w:r>
        <w:rPr>
          <w:b/>
          <w:bCs/>
          <w:i/>
          <w:iCs/>
          <w:color w:val="000000"/>
          <w:sz w:val="20"/>
          <w:szCs w:val="20"/>
        </w:rPr>
        <w:t>demod</w:t>
      </w:r>
      <w:proofErr w:type="spellEnd"/>
      <w:r>
        <w:rPr>
          <w:b/>
          <w:bCs/>
          <w:i/>
          <w:iCs/>
          <w:color w:val="000000"/>
          <w:sz w:val="20"/>
          <w:szCs w:val="20"/>
        </w:rPr>
        <w:t>.</w:t>
      </w:r>
    </w:p>
    <w:p w14:paraId="3873F02C" w14:textId="77777777" w:rsidR="002365A3" w:rsidRPr="00837924" w:rsidRDefault="002365A3" w:rsidP="00580F2C">
      <w:pPr>
        <w:pStyle w:val="ListParagraph"/>
        <w:numPr>
          <w:ilvl w:val="0"/>
          <w:numId w:val="16"/>
        </w:numPr>
        <w:tabs>
          <w:tab w:val="left" w:pos="990"/>
        </w:tabs>
        <w:spacing w:after="120" w:line="252" w:lineRule="auto"/>
        <w:ind w:firstLineChars="0"/>
        <w:rPr>
          <w:b/>
          <w:i/>
          <w:iCs/>
          <w:sz w:val="20"/>
          <w:szCs w:val="20"/>
          <w:u w:val="single"/>
          <w:lang w:val="en-GB"/>
        </w:rPr>
      </w:pPr>
      <w:r w:rsidRPr="00837924">
        <w:rPr>
          <w:b/>
          <w:i/>
          <w:iCs/>
          <w:sz w:val="20"/>
          <w:szCs w:val="20"/>
          <w:u w:val="single"/>
          <w:lang w:val="en-GB"/>
        </w:rPr>
        <w:t>Duplex operation</w:t>
      </w:r>
    </w:p>
    <w:p w14:paraId="3B461DE2" w14:textId="7B97BA73" w:rsidR="002365A3" w:rsidRPr="00837924" w:rsidRDefault="002A7FD4" w:rsidP="002365A3">
      <w:pPr>
        <w:tabs>
          <w:tab w:val="left" w:pos="990"/>
        </w:tabs>
        <w:spacing w:after="120" w:line="252" w:lineRule="auto"/>
        <w:rPr>
          <w:bCs/>
          <w:sz w:val="20"/>
          <w:szCs w:val="20"/>
          <w:lang w:val="en-GB"/>
        </w:rPr>
      </w:pPr>
      <w:r w:rsidRPr="00837924">
        <w:rPr>
          <w:bCs/>
          <w:sz w:val="20"/>
          <w:szCs w:val="20"/>
          <w:lang w:val="en-GB"/>
        </w:rPr>
        <w:t>Regarding the HD-FDD, RAN1 had following working assumption in last meeting,</w:t>
      </w:r>
    </w:p>
    <w:tbl>
      <w:tblPr>
        <w:tblStyle w:val="TableGrid"/>
        <w:tblW w:w="0" w:type="auto"/>
        <w:tblLook w:val="04A0" w:firstRow="1" w:lastRow="0" w:firstColumn="1" w:lastColumn="0" w:noHBand="0" w:noVBand="1"/>
      </w:tblPr>
      <w:tblGrid>
        <w:gridCol w:w="9629"/>
      </w:tblGrid>
      <w:tr w:rsidR="002A7FD4" w14:paraId="7F7453B3" w14:textId="77777777" w:rsidTr="002A7FD4">
        <w:tc>
          <w:tcPr>
            <w:tcW w:w="9629" w:type="dxa"/>
          </w:tcPr>
          <w:p w14:paraId="2CBBE733" w14:textId="77777777" w:rsidR="002A7FD4" w:rsidRPr="00341955" w:rsidRDefault="002A7FD4" w:rsidP="002A7FD4">
            <w:pPr>
              <w:spacing w:after="0" w:line="252" w:lineRule="auto"/>
              <w:rPr>
                <w:rFonts w:eastAsia="Batang"/>
                <w:sz w:val="20"/>
                <w:szCs w:val="20"/>
                <w:lang w:eastAsia="x-none"/>
              </w:rPr>
            </w:pPr>
            <w:r w:rsidRPr="00341955">
              <w:rPr>
                <w:rFonts w:eastAsia="Batang"/>
                <w:sz w:val="20"/>
                <w:szCs w:val="20"/>
                <w:highlight w:val="darkYellow"/>
                <w:lang w:eastAsia="x-none"/>
              </w:rPr>
              <w:t>Working assumption:</w:t>
            </w:r>
          </w:p>
          <w:p w14:paraId="3FA15C08" w14:textId="77777777" w:rsidR="002A7FD4" w:rsidRPr="00341955" w:rsidRDefault="002A7FD4" w:rsidP="00580F2C">
            <w:pPr>
              <w:numPr>
                <w:ilvl w:val="0"/>
                <w:numId w:val="22"/>
              </w:numPr>
              <w:spacing w:after="0"/>
              <w:rPr>
                <w:rFonts w:eastAsia="Batang"/>
                <w:sz w:val="20"/>
                <w:szCs w:val="20"/>
                <w:lang w:eastAsia="en-US"/>
              </w:rPr>
            </w:pPr>
            <w:r w:rsidRPr="00341955">
              <w:rPr>
                <w:rFonts w:eastAsia="Batang"/>
                <w:sz w:val="20"/>
                <w:szCs w:val="20"/>
                <w:lang w:eastAsia="en-US"/>
              </w:rPr>
              <w:t xml:space="preserve">If a dynamically scheduled UL transmission overlaps with an SSB, </w:t>
            </w:r>
            <w:proofErr w:type="gramStart"/>
            <w:r w:rsidRPr="00341955">
              <w:rPr>
                <w:rFonts w:eastAsia="Batang"/>
                <w:sz w:val="20"/>
                <w:szCs w:val="20"/>
                <w:lang w:eastAsia="en-US"/>
              </w:rPr>
              <w:t>down-select</w:t>
            </w:r>
            <w:proofErr w:type="gramEnd"/>
            <w:r w:rsidRPr="00341955">
              <w:rPr>
                <w:rFonts w:eastAsia="Batang"/>
                <w:sz w:val="20"/>
                <w:szCs w:val="20"/>
                <w:lang w:eastAsia="en-US"/>
              </w:rPr>
              <w:t xml:space="preserve"> one of the following options:</w:t>
            </w:r>
          </w:p>
          <w:p w14:paraId="2C5463D8" w14:textId="77777777" w:rsidR="002A7FD4" w:rsidRPr="00341955" w:rsidRDefault="002A7FD4" w:rsidP="00580F2C">
            <w:pPr>
              <w:numPr>
                <w:ilvl w:val="1"/>
                <w:numId w:val="22"/>
              </w:numPr>
              <w:spacing w:after="0"/>
              <w:rPr>
                <w:rFonts w:eastAsia="Batang"/>
                <w:sz w:val="20"/>
                <w:szCs w:val="20"/>
                <w:lang w:eastAsia="en-US"/>
              </w:rPr>
            </w:pPr>
            <w:r w:rsidRPr="00341955">
              <w:rPr>
                <w:rFonts w:eastAsia="Batang"/>
                <w:sz w:val="20"/>
                <w:szCs w:val="20"/>
                <w:lang w:eastAsia="en-US"/>
              </w:rPr>
              <w:t>Option 1: Follow the handling of case 2 that dynamic UL is prioritized over SSB</w:t>
            </w:r>
          </w:p>
          <w:p w14:paraId="3C870D24" w14:textId="77777777" w:rsidR="002A7FD4" w:rsidRPr="00341955" w:rsidRDefault="002A7FD4" w:rsidP="00580F2C">
            <w:pPr>
              <w:numPr>
                <w:ilvl w:val="1"/>
                <w:numId w:val="22"/>
              </w:numPr>
              <w:spacing w:after="0"/>
              <w:rPr>
                <w:rFonts w:eastAsia="Batang"/>
                <w:sz w:val="20"/>
                <w:szCs w:val="20"/>
                <w:lang w:eastAsia="en-US"/>
              </w:rPr>
            </w:pPr>
            <w:r w:rsidRPr="00341955">
              <w:rPr>
                <w:rFonts w:eastAsia="Batang"/>
                <w:sz w:val="20"/>
                <w:szCs w:val="20"/>
                <w:lang w:eastAsia="en-US"/>
              </w:rPr>
              <w:t xml:space="preserve">Option 2: Reuse the existing collision handling principles of Rel-15/16 for NR TDD that SSB is prioritized over dynamic UL </w:t>
            </w:r>
          </w:p>
          <w:p w14:paraId="240FF658" w14:textId="77777777" w:rsidR="002A7FD4" w:rsidRPr="00341955" w:rsidRDefault="002A7FD4" w:rsidP="00580F2C">
            <w:pPr>
              <w:numPr>
                <w:ilvl w:val="1"/>
                <w:numId w:val="22"/>
              </w:numPr>
              <w:spacing w:after="0"/>
              <w:rPr>
                <w:rFonts w:eastAsia="Batang"/>
                <w:sz w:val="20"/>
                <w:szCs w:val="20"/>
                <w:lang w:eastAsia="en-US"/>
              </w:rPr>
            </w:pPr>
            <w:r w:rsidRPr="00341955">
              <w:rPr>
                <w:rFonts w:eastAsia="Batang"/>
                <w:sz w:val="20"/>
                <w:szCs w:val="20"/>
                <w:lang w:eastAsia="en-US"/>
              </w:rPr>
              <w:t xml:space="preserve">Option 3: Leave </w:t>
            </w:r>
            <w:proofErr w:type="gramStart"/>
            <w:r w:rsidRPr="00341955">
              <w:rPr>
                <w:rFonts w:eastAsia="Batang"/>
                <w:sz w:val="20"/>
                <w:szCs w:val="20"/>
                <w:lang w:eastAsia="en-US"/>
              </w:rPr>
              <w:t>to</w:t>
            </w:r>
            <w:proofErr w:type="gramEnd"/>
            <w:r w:rsidRPr="00341955">
              <w:rPr>
                <w:rFonts w:eastAsia="Batang"/>
                <w:sz w:val="20"/>
                <w:szCs w:val="20"/>
                <w:lang w:eastAsia="en-US"/>
              </w:rPr>
              <w:t xml:space="preserve"> UE implementation whether to receive the SSB or transmit the UL transmission</w:t>
            </w:r>
          </w:p>
          <w:p w14:paraId="136A66C3" w14:textId="77777777" w:rsidR="002A7FD4" w:rsidRPr="00341955" w:rsidRDefault="002A7FD4" w:rsidP="00580F2C">
            <w:pPr>
              <w:numPr>
                <w:ilvl w:val="1"/>
                <w:numId w:val="22"/>
              </w:numPr>
              <w:spacing w:after="0"/>
              <w:rPr>
                <w:rFonts w:eastAsia="Batang"/>
                <w:sz w:val="20"/>
                <w:szCs w:val="20"/>
                <w:lang w:eastAsia="en-US"/>
              </w:rPr>
            </w:pPr>
            <w:r w:rsidRPr="00341955">
              <w:rPr>
                <w:rFonts w:eastAsia="Batang"/>
                <w:sz w:val="20"/>
                <w:szCs w:val="20"/>
                <w:lang w:eastAsia="en-US"/>
              </w:rPr>
              <w:t>Other options are not precluded</w:t>
            </w:r>
          </w:p>
          <w:p w14:paraId="73F503AE" w14:textId="77777777" w:rsidR="002A7FD4" w:rsidRPr="00341955" w:rsidRDefault="002A7FD4" w:rsidP="00580F2C">
            <w:pPr>
              <w:numPr>
                <w:ilvl w:val="0"/>
                <w:numId w:val="22"/>
              </w:numPr>
              <w:spacing w:after="0"/>
              <w:rPr>
                <w:rFonts w:eastAsia="Batang"/>
                <w:sz w:val="20"/>
                <w:szCs w:val="20"/>
                <w:lang w:eastAsia="en-US"/>
              </w:rPr>
            </w:pPr>
            <w:r w:rsidRPr="00341955">
              <w:rPr>
                <w:rFonts w:eastAsia="Batang"/>
                <w:sz w:val="20"/>
                <w:szCs w:val="20"/>
                <w:lang w:eastAsia="en-US"/>
              </w:rPr>
              <w:t xml:space="preserve">If a semi-static configured UL transmission overlaps with an SSB, </w:t>
            </w:r>
            <w:proofErr w:type="gramStart"/>
            <w:r w:rsidRPr="00341955">
              <w:rPr>
                <w:rFonts w:eastAsia="Batang"/>
                <w:sz w:val="20"/>
                <w:szCs w:val="20"/>
                <w:lang w:eastAsia="en-US"/>
              </w:rPr>
              <w:t>down-select</w:t>
            </w:r>
            <w:proofErr w:type="gramEnd"/>
            <w:r w:rsidRPr="00341955">
              <w:rPr>
                <w:rFonts w:eastAsia="Batang"/>
                <w:sz w:val="20"/>
                <w:szCs w:val="20"/>
                <w:lang w:eastAsia="en-US"/>
              </w:rPr>
              <w:t xml:space="preserve"> from the following options</w:t>
            </w:r>
          </w:p>
          <w:p w14:paraId="199B16EF" w14:textId="77777777" w:rsidR="002A7FD4" w:rsidRPr="00341955" w:rsidRDefault="002A7FD4" w:rsidP="00580F2C">
            <w:pPr>
              <w:numPr>
                <w:ilvl w:val="1"/>
                <w:numId w:val="22"/>
              </w:numPr>
              <w:spacing w:after="0"/>
              <w:rPr>
                <w:rFonts w:eastAsia="Batang"/>
                <w:sz w:val="20"/>
                <w:szCs w:val="20"/>
                <w:lang w:eastAsia="en-US"/>
              </w:rPr>
            </w:pPr>
            <w:r w:rsidRPr="00341955">
              <w:rPr>
                <w:rFonts w:eastAsia="Batang"/>
                <w:sz w:val="20"/>
                <w:szCs w:val="20"/>
                <w:lang w:eastAsia="en-US"/>
              </w:rPr>
              <w:t xml:space="preserve">Option 1: Up to </w:t>
            </w:r>
            <w:proofErr w:type="spellStart"/>
            <w:r w:rsidRPr="00341955">
              <w:rPr>
                <w:rFonts w:eastAsia="Batang"/>
                <w:sz w:val="20"/>
                <w:szCs w:val="20"/>
                <w:lang w:eastAsia="en-US"/>
              </w:rPr>
              <w:t>gNB</w:t>
            </w:r>
            <w:proofErr w:type="spellEnd"/>
            <w:r w:rsidRPr="00341955">
              <w:rPr>
                <w:rFonts w:eastAsia="Batang"/>
                <w:sz w:val="20"/>
                <w:szCs w:val="20"/>
                <w:lang w:eastAsia="en-US"/>
              </w:rPr>
              <w:t xml:space="preserve"> configuration to avoid such collision and if it happens it is an error case</w:t>
            </w:r>
          </w:p>
          <w:p w14:paraId="6DCB97E0" w14:textId="77777777" w:rsidR="002A7FD4" w:rsidRPr="00341955" w:rsidRDefault="002A7FD4" w:rsidP="00580F2C">
            <w:pPr>
              <w:numPr>
                <w:ilvl w:val="1"/>
                <w:numId w:val="22"/>
              </w:numPr>
              <w:spacing w:after="0"/>
              <w:rPr>
                <w:rFonts w:eastAsia="Batang"/>
                <w:sz w:val="20"/>
                <w:szCs w:val="20"/>
                <w:lang w:eastAsia="en-US"/>
              </w:rPr>
            </w:pPr>
            <w:r w:rsidRPr="00341955">
              <w:rPr>
                <w:rFonts w:eastAsia="Batang"/>
                <w:sz w:val="20"/>
                <w:szCs w:val="20"/>
                <w:lang w:eastAsia="en-US"/>
              </w:rPr>
              <w:t>Option 2: Reuse the existing collision handling principles of Rel-15/16 for NR TDD that SSB is prioritized over semi-static UL</w:t>
            </w:r>
          </w:p>
          <w:p w14:paraId="368E7066" w14:textId="77777777" w:rsidR="002A7FD4" w:rsidRPr="00341955" w:rsidRDefault="002A7FD4" w:rsidP="00580F2C">
            <w:pPr>
              <w:numPr>
                <w:ilvl w:val="1"/>
                <w:numId w:val="22"/>
              </w:numPr>
              <w:spacing w:after="0"/>
              <w:rPr>
                <w:rFonts w:eastAsia="Batang"/>
                <w:sz w:val="20"/>
                <w:szCs w:val="20"/>
                <w:lang w:eastAsia="en-US"/>
              </w:rPr>
            </w:pPr>
            <w:r w:rsidRPr="00341955">
              <w:rPr>
                <w:rFonts w:eastAsia="Batang"/>
                <w:sz w:val="20"/>
                <w:szCs w:val="20"/>
                <w:lang w:eastAsia="en-US"/>
              </w:rPr>
              <w:t xml:space="preserve">Option 3: Leave </w:t>
            </w:r>
            <w:proofErr w:type="gramStart"/>
            <w:r w:rsidRPr="00341955">
              <w:rPr>
                <w:rFonts w:eastAsia="Batang"/>
                <w:sz w:val="20"/>
                <w:szCs w:val="20"/>
                <w:lang w:eastAsia="en-US"/>
              </w:rPr>
              <w:t>to</w:t>
            </w:r>
            <w:proofErr w:type="gramEnd"/>
            <w:r w:rsidRPr="00341955">
              <w:rPr>
                <w:rFonts w:eastAsia="Batang"/>
                <w:sz w:val="20"/>
                <w:szCs w:val="20"/>
                <w:lang w:eastAsia="en-US"/>
              </w:rPr>
              <w:t xml:space="preserve"> UE implementation whether to receive the SSB or transmit the UL transmission</w:t>
            </w:r>
          </w:p>
          <w:p w14:paraId="117AD4FF" w14:textId="77777777" w:rsidR="002A7FD4" w:rsidRPr="00341955" w:rsidRDefault="002A7FD4" w:rsidP="00580F2C">
            <w:pPr>
              <w:numPr>
                <w:ilvl w:val="1"/>
                <w:numId w:val="22"/>
              </w:numPr>
              <w:spacing w:after="0"/>
              <w:rPr>
                <w:rFonts w:eastAsia="Batang"/>
                <w:sz w:val="20"/>
                <w:szCs w:val="20"/>
                <w:lang w:eastAsia="en-US"/>
              </w:rPr>
            </w:pPr>
            <w:r w:rsidRPr="00341955">
              <w:rPr>
                <w:rFonts w:eastAsia="Batang"/>
                <w:sz w:val="20"/>
                <w:szCs w:val="20"/>
                <w:lang w:eastAsia="en-US"/>
              </w:rPr>
              <w:t>Other options are not precluded</w:t>
            </w:r>
          </w:p>
          <w:p w14:paraId="3049E93E" w14:textId="77777777" w:rsidR="002A7FD4" w:rsidRPr="00341955" w:rsidRDefault="002A7FD4" w:rsidP="00580F2C">
            <w:pPr>
              <w:numPr>
                <w:ilvl w:val="0"/>
                <w:numId w:val="22"/>
              </w:numPr>
              <w:spacing w:after="0"/>
              <w:rPr>
                <w:rFonts w:eastAsia="Batang"/>
                <w:sz w:val="20"/>
                <w:szCs w:val="20"/>
                <w:lang w:eastAsia="en-US"/>
              </w:rPr>
            </w:pPr>
            <w:r w:rsidRPr="00341955">
              <w:rPr>
                <w:rFonts w:eastAsia="Batang"/>
                <w:sz w:val="20"/>
                <w:szCs w:val="20"/>
                <w:lang w:eastAsia="en-US"/>
              </w:rPr>
              <w:lastRenderedPageBreak/>
              <w:t>FFS: whether/how to account for Tx/Rx switching time before and after the set of SSB symbols</w:t>
            </w:r>
          </w:p>
          <w:p w14:paraId="42B6F225" w14:textId="52C8E5EF" w:rsidR="002A7FD4" w:rsidRPr="002A7FD4" w:rsidRDefault="002A7FD4" w:rsidP="00580F2C">
            <w:pPr>
              <w:numPr>
                <w:ilvl w:val="0"/>
                <w:numId w:val="22"/>
              </w:numPr>
              <w:spacing w:after="0"/>
              <w:rPr>
                <w:rFonts w:eastAsia="Batang"/>
                <w:lang w:eastAsia="en-US"/>
              </w:rPr>
            </w:pPr>
            <w:r w:rsidRPr="00341955">
              <w:rPr>
                <w:rFonts w:eastAsia="Batang"/>
                <w:sz w:val="20"/>
                <w:szCs w:val="20"/>
                <w:lang w:eastAsia="en-US"/>
              </w:rPr>
              <w:t xml:space="preserve">FFS: </w:t>
            </w:r>
            <w:proofErr w:type="gramStart"/>
            <w:r w:rsidRPr="00341955">
              <w:rPr>
                <w:rFonts w:eastAsia="Batang"/>
                <w:sz w:val="20"/>
                <w:szCs w:val="20"/>
                <w:lang w:eastAsia="en-US"/>
              </w:rPr>
              <w:t>whether or not</w:t>
            </w:r>
            <w:proofErr w:type="gramEnd"/>
            <w:r w:rsidRPr="00341955">
              <w:rPr>
                <w:rFonts w:eastAsia="Batang"/>
                <w:sz w:val="20"/>
                <w:szCs w:val="20"/>
                <w:lang w:eastAsia="en-US"/>
              </w:rPr>
              <w:t xml:space="preserve"> the semi-static configured UL transmission includes a valid RO</w:t>
            </w:r>
          </w:p>
        </w:tc>
      </w:tr>
    </w:tbl>
    <w:p w14:paraId="683D4D5A" w14:textId="12CD6C63" w:rsidR="00341955" w:rsidRDefault="00341955" w:rsidP="002365A3">
      <w:pPr>
        <w:tabs>
          <w:tab w:val="left" w:pos="990"/>
        </w:tabs>
        <w:spacing w:after="120" w:line="252" w:lineRule="auto"/>
        <w:rPr>
          <w:rFonts w:ascii="Times" w:hAnsi="Times" w:cs="Times"/>
          <w:bCs/>
          <w:sz w:val="20"/>
          <w:szCs w:val="20"/>
          <w:lang w:val="en-GB"/>
        </w:rPr>
      </w:pPr>
    </w:p>
    <w:p w14:paraId="6DC3BAA6" w14:textId="6FB3F291" w:rsidR="00341955" w:rsidRDefault="00341955" w:rsidP="003E7193">
      <w:pPr>
        <w:tabs>
          <w:tab w:val="left" w:pos="990"/>
        </w:tabs>
        <w:spacing w:after="120" w:line="252" w:lineRule="auto"/>
        <w:jc w:val="both"/>
        <w:rPr>
          <w:rFonts w:ascii="Times" w:hAnsi="Times" w:cs="Times"/>
          <w:bCs/>
          <w:sz w:val="20"/>
          <w:szCs w:val="20"/>
          <w:lang w:val="en-GB"/>
        </w:rPr>
      </w:pPr>
      <w:r>
        <w:rPr>
          <w:rFonts w:ascii="Times" w:hAnsi="Times" w:cs="Times"/>
          <w:bCs/>
          <w:sz w:val="20"/>
          <w:szCs w:val="20"/>
          <w:lang w:val="en-GB"/>
        </w:rPr>
        <w:t xml:space="preserve">RAN4 needs to discuss, when RRM DL measurement is colliding with UL transmission due to HD-FDD, which one shall be prioritized. Since RAN1 was only considering the serving cell RS reception </w:t>
      </w:r>
      <w:proofErr w:type="spellStart"/>
      <w:r>
        <w:rPr>
          <w:rFonts w:ascii="Times" w:hAnsi="Times" w:cs="Times"/>
          <w:bCs/>
          <w:sz w:val="20"/>
          <w:szCs w:val="20"/>
          <w:lang w:val="en-GB"/>
        </w:rPr>
        <w:t>v.s</w:t>
      </w:r>
      <w:proofErr w:type="spellEnd"/>
      <w:r>
        <w:rPr>
          <w:rFonts w:ascii="Times" w:hAnsi="Times" w:cs="Times"/>
          <w:bCs/>
          <w:sz w:val="20"/>
          <w:szCs w:val="20"/>
          <w:lang w:val="en-GB"/>
        </w:rPr>
        <w:t>. HD-FDD UL, RAN4 could decide the DL RS measurement for mobility purpose. In our understanding, the same principle for scheduling restriction in TDD band on FR1 could be reused for HD-FDD case</w:t>
      </w:r>
      <w:r w:rsidR="0027610F">
        <w:rPr>
          <w:rFonts w:ascii="Times" w:hAnsi="Times" w:cs="Times"/>
          <w:bCs/>
          <w:sz w:val="20"/>
          <w:szCs w:val="20"/>
          <w:lang w:val="en-GB"/>
        </w:rPr>
        <w:t xml:space="preserve"> (as following)</w:t>
      </w:r>
      <w:r>
        <w:rPr>
          <w:rFonts w:ascii="Times" w:hAnsi="Times" w:cs="Times"/>
          <w:bCs/>
          <w:sz w:val="20"/>
          <w:szCs w:val="20"/>
          <w:lang w:val="en-GB"/>
        </w:rPr>
        <w:t xml:space="preserve">, i.e., RRM DL measurement is prioritized over the UL transmission of HD-FDD. Moreover, if MG is used for RRM measurement, MG shall be also prioritized over UL of HD-FDD for </w:t>
      </w:r>
      <w:proofErr w:type="spellStart"/>
      <w:r>
        <w:rPr>
          <w:rFonts w:ascii="Times" w:hAnsi="Times" w:cs="Times"/>
          <w:bCs/>
          <w:sz w:val="20"/>
          <w:szCs w:val="20"/>
          <w:lang w:val="en-GB"/>
        </w:rPr>
        <w:t>RedCap</w:t>
      </w:r>
      <w:proofErr w:type="spellEnd"/>
      <w:r>
        <w:rPr>
          <w:rFonts w:ascii="Times" w:hAnsi="Times" w:cs="Times"/>
          <w:bCs/>
          <w:sz w:val="20"/>
          <w:szCs w:val="20"/>
          <w:lang w:val="en-GB"/>
        </w:rPr>
        <w:t xml:space="preserve">, i.e., </w:t>
      </w:r>
      <w:r w:rsidRPr="00341955">
        <w:rPr>
          <w:rFonts w:ascii="Times" w:hAnsi="Times" w:cs="Times"/>
          <w:bCs/>
          <w:sz w:val="20"/>
          <w:szCs w:val="20"/>
          <w:lang w:val="en-GB"/>
        </w:rPr>
        <w:t>no UL transmission</w:t>
      </w:r>
      <w:r>
        <w:rPr>
          <w:rFonts w:ascii="Times" w:hAnsi="Times" w:cs="Times"/>
          <w:bCs/>
          <w:sz w:val="20"/>
          <w:szCs w:val="20"/>
          <w:lang w:val="en-GB"/>
        </w:rPr>
        <w:t xml:space="preserve"> due to HD-FDD for </w:t>
      </w:r>
      <w:proofErr w:type="spellStart"/>
      <w:r>
        <w:rPr>
          <w:rFonts w:ascii="Times" w:hAnsi="Times" w:cs="Times"/>
          <w:bCs/>
          <w:sz w:val="20"/>
          <w:szCs w:val="20"/>
          <w:lang w:val="en-GB"/>
        </w:rPr>
        <w:t>RedCap</w:t>
      </w:r>
      <w:proofErr w:type="spellEnd"/>
      <w:r>
        <w:rPr>
          <w:rFonts w:ascii="Times" w:hAnsi="Times" w:cs="Times"/>
          <w:bCs/>
          <w:sz w:val="20"/>
          <w:szCs w:val="20"/>
          <w:lang w:val="en-GB"/>
        </w:rPr>
        <w:t xml:space="preserve"> is allowed</w:t>
      </w:r>
      <w:r w:rsidRPr="00341955">
        <w:rPr>
          <w:rFonts w:ascii="Times" w:hAnsi="Times" w:cs="Times"/>
          <w:bCs/>
          <w:sz w:val="20"/>
          <w:szCs w:val="20"/>
          <w:lang w:val="en-GB"/>
        </w:rPr>
        <w:t xml:space="preserve"> during MG duration</w:t>
      </w:r>
      <w:r>
        <w:rPr>
          <w:rFonts w:ascii="Times" w:hAnsi="Times" w:cs="Times"/>
          <w:bCs/>
          <w:sz w:val="20"/>
          <w:szCs w:val="20"/>
          <w:lang w:val="en-GB"/>
        </w:rPr>
        <w:t>.</w:t>
      </w:r>
    </w:p>
    <w:tbl>
      <w:tblPr>
        <w:tblStyle w:val="TableGrid"/>
        <w:tblW w:w="0" w:type="auto"/>
        <w:tblLook w:val="04A0" w:firstRow="1" w:lastRow="0" w:firstColumn="1" w:lastColumn="0" w:noHBand="0" w:noVBand="1"/>
      </w:tblPr>
      <w:tblGrid>
        <w:gridCol w:w="9629"/>
      </w:tblGrid>
      <w:tr w:rsidR="00341955" w14:paraId="2BD71C23" w14:textId="77777777" w:rsidTr="00341955">
        <w:tc>
          <w:tcPr>
            <w:tcW w:w="9629" w:type="dxa"/>
          </w:tcPr>
          <w:p w14:paraId="066A01E3" w14:textId="6E30CA2D" w:rsidR="00341955" w:rsidRDefault="00341955" w:rsidP="002365A3">
            <w:pPr>
              <w:tabs>
                <w:tab w:val="left" w:pos="990"/>
              </w:tabs>
              <w:spacing w:after="120" w:line="252" w:lineRule="auto"/>
              <w:rPr>
                <w:rFonts w:ascii="Times" w:hAnsi="Times" w:cs="Times"/>
                <w:bCs/>
                <w:sz w:val="20"/>
                <w:szCs w:val="20"/>
                <w:lang w:val="en-GB"/>
              </w:rPr>
            </w:pPr>
            <w:r>
              <w:rPr>
                <w:noProof/>
                <w:sz w:val="20"/>
                <w:szCs w:val="20"/>
                <w:lang w:val="en-GB"/>
              </w:rPr>
              <w:drawing>
                <wp:inline distT="0" distB="0" distL="0" distR="0" wp14:anchorId="60C90A38" wp14:editId="17A75BC6">
                  <wp:extent cx="5680367" cy="2902945"/>
                  <wp:effectExtent l="0" t="0" r="0" b="5715"/>
                  <wp:docPr id="1" name="Picture 1"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 letter&#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684518" cy="2905066"/>
                          </a:xfrm>
                          <a:prstGeom prst="rect">
                            <a:avLst/>
                          </a:prstGeom>
                        </pic:spPr>
                      </pic:pic>
                    </a:graphicData>
                  </a:graphic>
                </wp:inline>
              </w:drawing>
            </w:r>
          </w:p>
        </w:tc>
      </w:tr>
    </w:tbl>
    <w:p w14:paraId="7FEE4B68" w14:textId="3628E269" w:rsidR="00341955" w:rsidRDefault="00341955" w:rsidP="002365A3">
      <w:pPr>
        <w:tabs>
          <w:tab w:val="left" w:pos="990"/>
        </w:tabs>
        <w:spacing w:after="120" w:line="252" w:lineRule="auto"/>
        <w:rPr>
          <w:rFonts w:ascii="Times" w:hAnsi="Times" w:cs="Times"/>
          <w:bCs/>
          <w:sz w:val="20"/>
          <w:szCs w:val="20"/>
          <w:lang w:val="en-GB"/>
        </w:rPr>
      </w:pPr>
    </w:p>
    <w:p w14:paraId="5982977B" w14:textId="1F9A7CA7" w:rsidR="00341955" w:rsidRPr="00837924" w:rsidRDefault="00341955" w:rsidP="002365A3">
      <w:pPr>
        <w:tabs>
          <w:tab w:val="left" w:pos="990"/>
        </w:tabs>
        <w:spacing w:after="120" w:line="252" w:lineRule="auto"/>
        <w:rPr>
          <w:b/>
          <w:i/>
          <w:iCs/>
          <w:sz w:val="20"/>
          <w:szCs w:val="20"/>
          <w:lang w:val="en-GB"/>
        </w:rPr>
      </w:pPr>
      <w:r w:rsidRPr="00837924">
        <w:rPr>
          <w:b/>
          <w:i/>
          <w:iCs/>
          <w:sz w:val="20"/>
          <w:szCs w:val="20"/>
          <w:lang w:val="en-GB"/>
        </w:rPr>
        <w:t xml:space="preserve">Proposal 4: RRM DL measurement is prioritized over the UL transmission of HD-FDD for </w:t>
      </w:r>
      <w:proofErr w:type="spellStart"/>
      <w:r w:rsidRPr="00837924">
        <w:rPr>
          <w:b/>
          <w:i/>
          <w:iCs/>
          <w:sz w:val="20"/>
          <w:szCs w:val="20"/>
          <w:lang w:val="en-GB"/>
        </w:rPr>
        <w:t>RedCap</w:t>
      </w:r>
      <w:proofErr w:type="spellEnd"/>
      <w:r w:rsidRPr="00837924">
        <w:rPr>
          <w:b/>
          <w:i/>
          <w:iCs/>
          <w:sz w:val="20"/>
          <w:szCs w:val="20"/>
          <w:lang w:val="en-GB"/>
        </w:rPr>
        <w:t xml:space="preserve"> UE.</w:t>
      </w:r>
    </w:p>
    <w:p w14:paraId="3088C047" w14:textId="28F85AC8" w:rsidR="00500361" w:rsidRPr="00837924" w:rsidRDefault="00341955" w:rsidP="00341955">
      <w:pPr>
        <w:tabs>
          <w:tab w:val="left" w:pos="990"/>
        </w:tabs>
        <w:spacing w:after="120" w:line="252" w:lineRule="auto"/>
        <w:rPr>
          <w:b/>
          <w:i/>
          <w:iCs/>
          <w:sz w:val="20"/>
          <w:szCs w:val="20"/>
          <w:lang w:val="en-GB"/>
        </w:rPr>
      </w:pPr>
      <w:r w:rsidRPr="00837924">
        <w:rPr>
          <w:b/>
          <w:i/>
          <w:iCs/>
          <w:sz w:val="20"/>
          <w:szCs w:val="20"/>
          <w:lang w:val="en-GB"/>
        </w:rPr>
        <w:t xml:space="preserve">Proposal 5: Measurement gap is prioritized over the UL transmission of HD-FDD for </w:t>
      </w:r>
      <w:proofErr w:type="spellStart"/>
      <w:r w:rsidRPr="00837924">
        <w:rPr>
          <w:b/>
          <w:i/>
          <w:iCs/>
          <w:sz w:val="20"/>
          <w:szCs w:val="20"/>
          <w:lang w:val="en-GB"/>
        </w:rPr>
        <w:t>RedCap</w:t>
      </w:r>
      <w:proofErr w:type="spellEnd"/>
      <w:r w:rsidRPr="00837924">
        <w:rPr>
          <w:b/>
          <w:i/>
          <w:iCs/>
          <w:sz w:val="20"/>
          <w:szCs w:val="20"/>
          <w:lang w:val="en-GB"/>
        </w:rPr>
        <w:t xml:space="preserve"> UE, i.e., no UL transmission due to HD-FDD is allowed during MG duration.</w:t>
      </w:r>
    </w:p>
    <w:p w14:paraId="06C92962" w14:textId="77777777" w:rsidR="00712CC1" w:rsidRPr="00B7162C" w:rsidRDefault="00712CC1" w:rsidP="00580F2C">
      <w:pPr>
        <w:pStyle w:val="Heading1"/>
        <w:numPr>
          <w:ilvl w:val="0"/>
          <w:numId w:val="14"/>
        </w:numPr>
        <w:pBdr>
          <w:top w:val="single" w:sz="12" w:space="2" w:color="auto"/>
        </w:pBdr>
        <w:jc w:val="both"/>
        <w:rPr>
          <w:sz w:val="32"/>
        </w:rPr>
      </w:pPr>
      <w:r w:rsidRPr="00B7162C">
        <w:rPr>
          <w:rFonts w:hint="eastAsia"/>
          <w:sz w:val="32"/>
        </w:rPr>
        <w:t>Conclusion</w:t>
      </w:r>
    </w:p>
    <w:p w14:paraId="40EBC2CF" w14:textId="02ED43E8" w:rsidR="00F36928" w:rsidRPr="00341955" w:rsidRDefault="00F36928" w:rsidP="00F36928">
      <w:pPr>
        <w:tabs>
          <w:tab w:val="left" w:pos="990"/>
        </w:tabs>
        <w:spacing w:after="120" w:line="252" w:lineRule="auto"/>
        <w:jc w:val="both"/>
        <w:rPr>
          <w:color w:val="000000"/>
          <w:sz w:val="20"/>
          <w:szCs w:val="20"/>
        </w:rPr>
      </w:pPr>
      <w:r w:rsidRPr="00341955">
        <w:rPr>
          <w:sz w:val="20"/>
          <w:szCs w:val="20"/>
        </w:rPr>
        <w:t xml:space="preserve">In this contribution we provide the </w:t>
      </w:r>
      <w:r w:rsidR="00C61C51" w:rsidRPr="00341955">
        <w:rPr>
          <w:sz w:val="20"/>
          <w:szCs w:val="20"/>
        </w:rPr>
        <w:t>further</w:t>
      </w:r>
      <w:r w:rsidRPr="00341955">
        <w:rPr>
          <w:sz w:val="20"/>
          <w:szCs w:val="20"/>
        </w:rPr>
        <w:t xml:space="preserve"> analysis on the impact of </w:t>
      </w:r>
      <w:proofErr w:type="spellStart"/>
      <w:r w:rsidRPr="00341955">
        <w:rPr>
          <w:sz w:val="20"/>
          <w:szCs w:val="20"/>
        </w:rPr>
        <w:t>RedCap</w:t>
      </w:r>
      <w:proofErr w:type="spellEnd"/>
      <w:r w:rsidRPr="00341955">
        <w:rPr>
          <w:sz w:val="20"/>
          <w:szCs w:val="20"/>
        </w:rPr>
        <w:t xml:space="preserve"> feature to RRM requirement. </w:t>
      </w:r>
    </w:p>
    <w:p w14:paraId="7E1BD208" w14:textId="77777777" w:rsidR="003E7193" w:rsidRPr="0086561B" w:rsidRDefault="003E7193" w:rsidP="003E7193">
      <w:pPr>
        <w:tabs>
          <w:tab w:val="left" w:pos="990"/>
        </w:tabs>
        <w:spacing w:after="120" w:line="252" w:lineRule="auto"/>
        <w:jc w:val="both"/>
        <w:rPr>
          <w:b/>
          <w:bCs/>
          <w:i/>
          <w:iCs/>
          <w:color w:val="000000"/>
          <w:sz w:val="20"/>
          <w:szCs w:val="20"/>
        </w:rPr>
      </w:pPr>
      <w:r w:rsidRPr="0086561B">
        <w:rPr>
          <w:b/>
          <w:bCs/>
          <w:i/>
          <w:iCs/>
          <w:color w:val="000000"/>
          <w:sz w:val="20"/>
          <w:szCs w:val="20"/>
        </w:rPr>
        <w:t>Proposal 1: Regarding the reduced maximum UE bandwidth</w:t>
      </w:r>
      <w:r w:rsidRPr="00500361">
        <w:rPr>
          <w:b/>
          <w:bCs/>
          <w:i/>
          <w:iCs/>
          <w:color w:val="000000"/>
          <w:sz w:val="20"/>
          <w:szCs w:val="20"/>
        </w:rPr>
        <w:t xml:space="preserve"> </w:t>
      </w:r>
      <w:r>
        <w:rPr>
          <w:b/>
          <w:bCs/>
          <w:i/>
          <w:iCs/>
          <w:color w:val="000000"/>
          <w:sz w:val="20"/>
          <w:szCs w:val="20"/>
        </w:rPr>
        <w:t xml:space="preserve">for </w:t>
      </w:r>
      <w:proofErr w:type="spellStart"/>
      <w:r>
        <w:rPr>
          <w:b/>
          <w:bCs/>
          <w:i/>
          <w:iCs/>
          <w:color w:val="000000"/>
          <w:sz w:val="20"/>
          <w:szCs w:val="20"/>
        </w:rPr>
        <w:t>RedCap</w:t>
      </w:r>
      <w:proofErr w:type="spellEnd"/>
      <w:r w:rsidRPr="0086561B">
        <w:rPr>
          <w:b/>
          <w:bCs/>
          <w:i/>
          <w:iCs/>
          <w:color w:val="000000"/>
          <w:sz w:val="20"/>
          <w:szCs w:val="20"/>
        </w:rPr>
        <w:t>,</w:t>
      </w:r>
    </w:p>
    <w:p w14:paraId="0C556609" w14:textId="77777777" w:rsidR="003E7193" w:rsidRPr="0086561B" w:rsidRDefault="003E7193" w:rsidP="00580F2C">
      <w:pPr>
        <w:pStyle w:val="ListParagraph"/>
        <w:numPr>
          <w:ilvl w:val="0"/>
          <w:numId w:val="18"/>
        </w:numPr>
        <w:tabs>
          <w:tab w:val="left" w:pos="990"/>
        </w:tabs>
        <w:spacing w:after="120" w:line="252" w:lineRule="auto"/>
        <w:ind w:firstLineChars="0"/>
        <w:jc w:val="both"/>
        <w:rPr>
          <w:b/>
          <w:bCs/>
          <w:i/>
          <w:iCs/>
          <w:color w:val="000000"/>
          <w:sz w:val="20"/>
          <w:szCs w:val="20"/>
          <w:lang w:val="en-US" w:eastAsia="zh-CN"/>
        </w:rPr>
      </w:pPr>
      <w:r>
        <w:rPr>
          <w:b/>
          <w:bCs/>
          <w:i/>
          <w:iCs/>
          <w:color w:val="000000"/>
          <w:sz w:val="20"/>
          <w:szCs w:val="20"/>
          <w:lang w:val="en-US"/>
        </w:rPr>
        <w:t>f</w:t>
      </w:r>
      <w:r w:rsidRPr="0086561B">
        <w:rPr>
          <w:b/>
          <w:bCs/>
          <w:i/>
          <w:iCs/>
          <w:color w:val="000000"/>
          <w:sz w:val="20"/>
          <w:szCs w:val="20"/>
        </w:rPr>
        <w:t xml:space="preserve">or </w:t>
      </w:r>
      <w:r w:rsidRPr="0086561B">
        <w:rPr>
          <w:b/>
          <w:bCs/>
          <w:i/>
          <w:iCs/>
          <w:color w:val="000000"/>
          <w:sz w:val="20"/>
          <w:szCs w:val="20"/>
          <w:lang w:val="en-US"/>
        </w:rPr>
        <w:t xml:space="preserve">CSI-RS based </w:t>
      </w:r>
      <w:r w:rsidRPr="0086561B">
        <w:rPr>
          <w:b/>
          <w:bCs/>
          <w:i/>
          <w:iCs/>
          <w:color w:val="000000"/>
          <w:sz w:val="20"/>
          <w:szCs w:val="20"/>
        </w:rPr>
        <w:t>RLM/BFD,</w:t>
      </w:r>
      <w:r w:rsidRPr="0086561B">
        <w:rPr>
          <w:i/>
          <w:iCs/>
        </w:rPr>
        <w:t xml:space="preserve"> </w:t>
      </w:r>
      <w:r w:rsidRPr="0086561B">
        <w:rPr>
          <w:b/>
          <w:bCs/>
          <w:i/>
          <w:iCs/>
          <w:color w:val="000000"/>
          <w:sz w:val="20"/>
          <w:szCs w:val="20"/>
        </w:rPr>
        <w:t>the bandwidth in hypothetical PDCCH transmission parameter table</w:t>
      </w:r>
      <w:r w:rsidRPr="0086561B">
        <w:rPr>
          <w:b/>
          <w:bCs/>
          <w:i/>
          <w:iCs/>
          <w:color w:val="000000"/>
          <w:sz w:val="20"/>
          <w:szCs w:val="20"/>
          <w:lang w:val="en-US"/>
        </w:rPr>
        <w:t>s</w:t>
      </w:r>
      <w:r w:rsidRPr="0086561B">
        <w:rPr>
          <w:b/>
          <w:bCs/>
          <w:i/>
          <w:iCs/>
          <w:color w:val="000000"/>
          <w:sz w:val="20"/>
          <w:szCs w:val="20"/>
        </w:rPr>
        <w:t xml:space="preserve"> shall be changed to 24PRBs for 60kHz SCS case in FR1</w:t>
      </w:r>
      <w:r w:rsidRPr="0086561B">
        <w:rPr>
          <w:b/>
          <w:bCs/>
          <w:i/>
          <w:iCs/>
          <w:color w:val="000000"/>
          <w:sz w:val="20"/>
          <w:szCs w:val="20"/>
          <w:lang w:val="en-US"/>
        </w:rPr>
        <w:t>.</w:t>
      </w:r>
    </w:p>
    <w:p w14:paraId="433814C0" w14:textId="77777777" w:rsidR="003E7193" w:rsidRPr="0086561B" w:rsidRDefault="003E7193" w:rsidP="00580F2C">
      <w:pPr>
        <w:pStyle w:val="ListParagraph"/>
        <w:numPr>
          <w:ilvl w:val="0"/>
          <w:numId w:val="18"/>
        </w:numPr>
        <w:tabs>
          <w:tab w:val="left" w:pos="990"/>
        </w:tabs>
        <w:spacing w:after="120" w:line="252" w:lineRule="auto"/>
        <w:ind w:firstLineChars="0"/>
        <w:jc w:val="both"/>
        <w:rPr>
          <w:b/>
          <w:bCs/>
          <w:i/>
          <w:iCs/>
          <w:color w:val="000000"/>
          <w:sz w:val="20"/>
          <w:szCs w:val="20"/>
          <w:lang w:val="en-US" w:eastAsia="zh-CN"/>
        </w:rPr>
      </w:pPr>
      <w:r>
        <w:rPr>
          <w:b/>
          <w:bCs/>
          <w:i/>
          <w:iCs/>
          <w:color w:val="000000"/>
          <w:sz w:val="20"/>
          <w:szCs w:val="20"/>
          <w:lang w:val="en-US"/>
        </w:rPr>
        <w:t>f</w:t>
      </w:r>
      <w:r w:rsidRPr="0086561B">
        <w:rPr>
          <w:b/>
          <w:bCs/>
          <w:i/>
          <w:iCs/>
          <w:color w:val="000000"/>
          <w:sz w:val="20"/>
          <w:szCs w:val="20"/>
        </w:rPr>
        <w:t xml:space="preserve">or </w:t>
      </w:r>
      <w:r w:rsidRPr="0086561B">
        <w:rPr>
          <w:b/>
          <w:bCs/>
          <w:i/>
          <w:iCs/>
          <w:color w:val="000000"/>
          <w:sz w:val="20"/>
          <w:szCs w:val="20"/>
          <w:lang w:val="en-US"/>
        </w:rPr>
        <w:t>CSI-RS based L1-RSRP</w:t>
      </w:r>
      <w:r w:rsidRPr="0086561B">
        <w:rPr>
          <w:b/>
          <w:bCs/>
          <w:i/>
          <w:iCs/>
          <w:color w:val="000000"/>
          <w:sz w:val="20"/>
          <w:szCs w:val="20"/>
        </w:rPr>
        <w:t>,</w:t>
      </w:r>
      <w:r w:rsidRPr="0086561B">
        <w:rPr>
          <w:i/>
          <w:iCs/>
        </w:rPr>
        <w:t xml:space="preserve"> </w:t>
      </w:r>
      <w:r w:rsidRPr="0086561B">
        <w:rPr>
          <w:b/>
          <w:bCs/>
          <w:i/>
          <w:iCs/>
          <w:color w:val="000000"/>
          <w:sz w:val="20"/>
          <w:szCs w:val="20"/>
        </w:rPr>
        <w:t>CSI-RS BW for L1-RSRP measurement accuracy requirement with 60kHz SCS in FR1 could be changed to 24PRBs and the corresponding accuracy requirement shall be re-evaluated</w:t>
      </w:r>
      <w:r w:rsidRPr="0086561B">
        <w:rPr>
          <w:b/>
          <w:bCs/>
          <w:i/>
          <w:iCs/>
          <w:color w:val="000000"/>
          <w:sz w:val="20"/>
          <w:szCs w:val="20"/>
          <w:lang w:val="en-US"/>
        </w:rPr>
        <w:t>. No</w:t>
      </w:r>
      <w:r>
        <w:rPr>
          <w:b/>
          <w:bCs/>
          <w:i/>
          <w:iCs/>
          <w:color w:val="000000"/>
          <w:sz w:val="20"/>
          <w:szCs w:val="20"/>
          <w:lang w:val="en-US"/>
        </w:rPr>
        <w:t xml:space="preserve"> change is needed for</w:t>
      </w:r>
      <w:r w:rsidRPr="0086561B">
        <w:rPr>
          <w:b/>
          <w:bCs/>
          <w:i/>
          <w:iCs/>
          <w:color w:val="000000"/>
          <w:sz w:val="20"/>
          <w:szCs w:val="20"/>
          <w:lang w:val="en-US"/>
        </w:rPr>
        <w:t xml:space="preserve"> CSI-RS based L1-RSRP measurement delay requirement.</w:t>
      </w:r>
    </w:p>
    <w:p w14:paraId="5980ED67" w14:textId="42207896" w:rsidR="003E7193" w:rsidRDefault="003E7193" w:rsidP="00580F2C">
      <w:pPr>
        <w:pStyle w:val="ListParagraph"/>
        <w:numPr>
          <w:ilvl w:val="0"/>
          <w:numId w:val="18"/>
        </w:numPr>
        <w:tabs>
          <w:tab w:val="left" w:pos="990"/>
        </w:tabs>
        <w:spacing w:after="120" w:line="252" w:lineRule="auto"/>
        <w:ind w:firstLineChars="0"/>
        <w:jc w:val="both"/>
        <w:rPr>
          <w:b/>
          <w:bCs/>
          <w:i/>
          <w:iCs/>
          <w:color w:val="000000"/>
          <w:sz w:val="20"/>
          <w:szCs w:val="20"/>
          <w:lang w:val="en-US" w:eastAsia="zh-CN"/>
        </w:rPr>
      </w:pPr>
      <w:r>
        <w:rPr>
          <w:b/>
          <w:bCs/>
          <w:i/>
          <w:iCs/>
          <w:color w:val="000000"/>
          <w:sz w:val="20"/>
          <w:szCs w:val="20"/>
          <w:lang w:val="en-US"/>
        </w:rPr>
        <w:t>f</w:t>
      </w:r>
      <w:r w:rsidRPr="0086561B">
        <w:rPr>
          <w:b/>
          <w:bCs/>
          <w:i/>
          <w:iCs/>
          <w:color w:val="000000"/>
          <w:sz w:val="20"/>
          <w:szCs w:val="20"/>
          <w:lang w:val="en-US"/>
        </w:rPr>
        <w:t xml:space="preserve">or CSI-RS based L3 measurement and CSI-RS based L1-SINR measurement, defer the discussion until sufficient progress is made in the WI. </w:t>
      </w:r>
    </w:p>
    <w:p w14:paraId="7197B0FA" w14:textId="3C2FA582" w:rsidR="003E7193" w:rsidRPr="0086561B" w:rsidRDefault="003E7193" w:rsidP="003E7193">
      <w:pPr>
        <w:tabs>
          <w:tab w:val="left" w:pos="990"/>
        </w:tabs>
        <w:spacing w:after="120" w:line="252" w:lineRule="auto"/>
        <w:jc w:val="both"/>
        <w:rPr>
          <w:b/>
          <w:bCs/>
          <w:i/>
          <w:iCs/>
          <w:color w:val="000000"/>
          <w:sz w:val="20"/>
          <w:szCs w:val="20"/>
        </w:rPr>
      </w:pPr>
      <w:r w:rsidRPr="0086561B">
        <w:rPr>
          <w:b/>
          <w:bCs/>
          <w:i/>
          <w:iCs/>
          <w:color w:val="000000"/>
          <w:sz w:val="20"/>
          <w:szCs w:val="20"/>
        </w:rPr>
        <w:t xml:space="preserve">Proposal </w:t>
      </w:r>
      <w:r>
        <w:rPr>
          <w:b/>
          <w:bCs/>
          <w:i/>
          <w:iCs/>
          <w:color w:val="000000"/>
          <w:sz w:val="20"/>
          <w:szCs w:val="20"/>
        </w:rPr>
        <w:t>2</w:t>
      </w:r>
      <w:r w:rsidRPr="0086561B">
        <w:rPr>
          <w:b/>
          <w:bCs/>
          <w:i/>
          <w:iCs/>
          <w:color w:val="000000"/>
          <w:sz w:val="20"/>
          <w:szCs w:val="20"/>
        </w:rPr>
        <w:t xml:space="preserve">: Regarding the </w:t>
      </w:r>
      <w:r>
        <w:rPr>
          <w:b/>
          <w:bCs/>
          <w:i/>
          <w:iCs/>
          <w:color w:val="000000"/>
          <w:sz w:val="20"/>
          <w:szCs w:val="20"/>
        </w:rPr>
        <w:t>reduced</w:t>
      </w:r>
      <w:r w:rsidRPr="00500361">
        <w:t xml:space="preserve"> </w:t>
      </w:r>
      <w:r w:rsidRPr="00500361">
        <w:rPr>
          <w:b/>
          <w:bCs/>
          <w:i/>
          <w:iCs/>
          <w:color w:val="000000"/>
          <w:sz w:val="20"/>
          <w:szCs w:val="20"/>
        </w:rPr>
        <w:t>minimum number of Rx branches</w:t>
      </w:r>
      <w:r>
        <w:rPr>
          <w:b/>
          <w:bCs/>
          <w:i/>
          <w:iCs/>
          <w:color w:val="000000"/>
          <w:sz w:val="20"/>
          <w:szCs w:val="20"/>
        </w:rPr>
        <w:t xml:space="preserve"> for </w:t>
      </w:r>
      <w:proofErr w:type="spellStart"/>
      <w:r>
        <w:rPr>
          <w:b/>
          <w:bCs/>
          <w:i/>
          <w:iCs/>
          <w:color w:val="000000"/>
          <w:sz w:val="20"/>
          <w:szCs w:val="20"/>
        </w:rPr>
        <w:t>RedCap</w:t>
      </w:r>
      <w:proofErr w:type="spellEnd"/>
      <w:r w:rsidRPr="0086561B">
        <w:rPr>
          <w:b/>
          <w:bCs/>
          <w:i/>
          <w:iCs/>
          <w:color w:val="000000"/>
          <w:sz w:val="20"/>
          <w:szCs w:val="20"/>
        </w:rPr>
        <w:t>,</w:t>
      </w:r>
    </w:p>
    <w:p w14:paraId="636D6BE4" w14:textId="77777777" w:rsidR="003E7193" w:rsidRDefault="003E7193" w:rsidP="00580F2C">
      <w:pPr>
        <w:pStyle w:val="ListParagraph"/>
        <w:numPr>
          <w:ilvl w:val="0"/>
          <w:numId w:val="18"/>
        </w:numPr>
        <w:tabs>
          <w:tab w:val="left" w:pos="990"/>
        </w:tabs>
        <w:spacing w:after="120" w:line="252" w:lineRule="auto"/>
        <w:ind w:firstLineChars="0"/>
        <w:jc w:val="both"/>
        <w:rPr>
          <w:b/>
          <w:bCs/>
          <w:i/>
          <w:iCs/>
          <w:color w:val="000000"/>
          <w:sz w:val="20"/>
          <w:szCs w:val="20"/>
          <w:lang w:val="en-US" w:eastAsia="zh-CN"/>
        </w:rPr>
      </w:pPr>
      <w:r>
        <w:rPr>
          <w:b/>
          <w:bCs/>
          <w:i/>
          <w:iCs/>
          <w:color w:val="000000"/>
          <w:sz w:val="20"/>
          <w:szCs w:val="20"/>
          <w:lang w:val="en-US" w:eastAsia="zh-CN"/>
        </w:rPr>
        <w:t xml:space="preserve">for IDLE/Inactive </w:t>
      </w:r>
      <w:r w:rsidRPr="00500361">
        <w:rPr>
          <w:b/>
          <w:bCs/>
          <w:i/>
          <w:iCs/>
          <w:color w:val="000000"/>
          <w:sz w:val="20"/>
          <w:szCs w:val="20"/>
          <w:lang w:val="en-US" w:eastAsia="zh-CN"/>
        </w:rPr>
        <w:t>mobility</w:t>
      </w:r>
      <w:r>
        <w:rPr>
          <w:b/>
          <w:bCs/>
          <w:i/>
          <w:iCs/>
          <w:color w:val="000000"/>
          <w:sz w:val="20"/>
          <w:szCs w:val="20"/>
          <w:lang w:val="en-US" w:eastAsia="zh-CN"/>
        </w:rPr>
        <w:t>,</w:t>
      </w:r>
    </w:p>
    <w:p w14:paraId="77D0FA71" w14:textId="77777777" w:rsidR="003E7193" w:rsidRPr="00500361" w:rsidRDefault="003E7193" w:rsidP="00580F2C">
      <w:pPr>
        <w:pStyle w:val="ListParagraph"/>
        <w:numPr>
          <w:ilvl w:val="1"/>
          <w:numId w:val="18"/>
        </w:numPr>
        <w:tabs>
          <w:tab w:val="left" w:pos="990"/>
        </w:tabs>
        <w:spacing w:after="120" w:line="252" w:lineRule="auto"/>
        <w:ind w:firstLineChars="0"/>
        <w:jc w:val="both"/>
        <w:rPr>
          <w:b/>
          <w:bCs/>
          <w:i/>
          <w:iCs/>
          <w:color w:val="000000"/>
          <w:sz w:val="20"/>
          <w:szCs w:val="20"/>
        </w:rPr>
      </w:pPr>
      <w:r w:rsidRPr="00500361">
        <w:rPr>
          <w:b/>
          <w:bCs/>
          <w:i/>
          <w:iCs/>
          <w:color w:val="000000"/>
          <w:sz w:val="20"/>
          <w:szCs w:val="20"/>
        </w:rPr>
        <w:t>Cell re-selection (cell evaluation, measurement, detection) needs to be revisited due to 1Rx</w:t>
      </w:r>
    </w:p>
    <w:p w14:paraId="2724C17B" w14:textId="77777777" w:rsidR="003E7193" w:rsidRDefault="003E7193" w:rsidP="00580F2C">
      <w:pPr>
        <w:pStyle w:val="ListParagraph"/>
        <w:numPr>
          <w:ilvl w:val="1"/>
          <w:numId w:val="18"/>
        </w:numPr>
        <w:tabs>
          <w:tab w:val="left" w:pos="990"/>
        </w:tabs>
        <w:spacing w:after="120" w:line="252" w:lineRule="auto"/>
        <w:ind w:firstLineChars="0"/>
        <w:jc w:val="both"/>
        <w:rPr>
          <w:b/>
          <w:bCs/>
          <w:i/>
          <w:iCs/>
          <w:color w:val="000000"/>
          <w:sz w:val="20"/>
          <w:szCs w:val="20"/>
        </w:rPr>
      </w:pPr>
      <w:r w:rsidRPr="00500361">
        <w:rPr>
          <w:b/>
          <w:bCs/>
          <w:i/>
          <w:iCs/>
          <w:color w:val="000000"/>
          <w:sz w:val="20"/>
          <w:szCs w:val="20"/>
        </w:rPr>
        <w:t>Ranking margin for re-selection (up to measurement accuracy) needs to be revisited 1Rx</w:t>
      </w:r>
    </w:p>
    <w:p w14:paraId="481F4C0C" w14:textId="77777777" w:rsidR="003E7193" w:rsidRDefault="003E7193" w:rsidP="00580F2C">
      <w:pPr>
        <w:pStyle w:val="ListParagraph"/>
        <w:numPr>
          <w:ilvl w:val="0"/>
          <w:numId w:val="18"/>
        </w:numPr>
        <w:tabs>
          <w:tab w:val="left" w:pos="990"/>
        </w:tabs>
        <w:spacing w:after="120" w:line="252" w:lineRule="auto"/>
        <w:ind w:firstLineChars="0"/>
        <w:jc w:val="both"/>
        <w:rPr>
          <w:b/>
          <w:bCs/>
          <w:i/>
          <w:iCs/>
          <w:color w:val="000000"/>
          <w:sz w:val="20"/>
          <w:szCs w:val="20"/>
          <w:lang w:val="en-US" w:eastAsia="zh-CN"/>
        </w:rPr>
      </w:pPr>
      <w:r>
        <w:rPr>
          <w:b/>
          <w:bCs/>
          <w:i/>
          <w:iCs/>
          <w:color w:val="000000"/>
          <w:sz w:val="20"/>
          <w:szCs w:val="20"/>
          <w:lang w:val="en-US" w:eastAsia="zh-CN"/>
        </w:rPr>
        <w:t xml:space="preserve">for Connected </w:t>
      </w:r>
      <w:r w:rsidRPr="00500361">
        <w:rPr>
          <w:b/>
          <w:bCs/>
          <w:i/>
          <w:iCs/>
          <w:color w:val="000000"/>
          <w:sz w:val="20"/>
          <w:szCs w:val="20"/>
          <w:lang w:val="en-US" w:eastAsia="zh-CN"/>
        </w:rPr>
        <w:t>mobility</w:t>
      </w:r>
      <w:r>
        <w:rPr>
          <w:b/>
          <w:bCs/>
          <w:i/>
          <w:iCs/>
          <w:color w:val="000000"/>
          <w:sz w:val="20"/>
          <w:szCs w:val="20"/>
          <w:lang w:val="en-US" w:eastAsia="zh-CN"/>
        </w:rPr>
        <w:t>,</w:t>
      </w:r>
    </w:p>
    <w:p w14:paraId="73B54352" w14:textId="77777777" w:rsidR="003E7193" w:rsidRPr="00626D8C" w:rsidRDefault="003E7193" w:rsidP="00580F2C">
      <w:pPr>
        <w:pStyle w:val="ListParagraph"/>
        <w:numPr>
          <w:ilvl w:val="1"/>
          <w:numId w:val="18"/>
        </w:numPr>
        <w:tabs>
          <w:tab w:val="left" w:pos="990"/>
        </w:tabs>
        <w:spacing w:after="120" w:line="252" w:lineRule="auto"/>
        <w:ind w:firstLineChars="0"/>
        <w:jc w:val="both"/>
        <w:rPr>
          <w:b/>
          <w:bCs/>
          <w:i/>
          <w:iCs/>
          <w:color w:val="000000"/>
          <w:sz w:val="20"/>
          <w:szCs w:val="20"/>
        </w:rPr>
      </w:pPr>
      <w:r w:rsidRPr="00626D8C">
        <w:rPr>
          <w:b/>
          <w:bCs/>
          <w:i/>
          <w:iCs/>
          <w:color w:val="000000"/>
          <w:sz w:val="20"/>
          <w:szCs w:val="20"/>
        </w:rPr>
        <w:t>SSB based Cell identification/measurement delay needs to be revisited due to 1Rx</w:t>
      </w:r>
    </w:p>
    <w:p w14:paraId="0BE48E43" w14:textId="77777777" w:rsidR="003E7193" w:rsidRPr="00626D8C" w:rsidRDefault="003E7193" w:rsidP="00580F2C">
      <w:pPr>
        <w:pStyle w:val="ListParagraph"/>
        <w:numPr>
          <w:ilvl w:val="1"/>
          <w:numId w:val="18"/>
        </w:numPr>
        <w:tabs>
          <w:tab w:val="left" w:pos="990"/>
        </w:tabs>
        <w:spacing w:after="120" w:line="252" w:lineRule="auto"/>
        <w:ind w:firstLineChars="0"/>
        <w:jc w:val="both"/>
        <w:rPr>
          <w:b/>
          <w:bCs/>
          <w:i/>
          <w:iCs/>
          <w:color w:val="000000"/>
          <w:sz w:val="20"/>
          <w:szCs w:val="20"/>
        </w:rPr>
      </w:pPr>
      <w:r w:rsidRPr="00626D8C">
        <w:rPr>
          <w:b/>
          <w:bCs/>
          <w:i/>
          <w:iCs/>
          <w:color w:val="000000"/>
          <w:sz w:val="20"/>
          <w:szCs w:val="20"/>
        </w:rPr>
        <w:lastRenderedPageBreak/>
        <w:t>SSB based L3 measurement accuracy requirement needs to be revisited due to 1Rx.</w:t>
      </w:r>
    </w:p>
    <w:p w14:paraId="5A32625A" w14:textId="77777777" w:rsidR="003E7193" w:rsidRPr="00626D8C" w:rsidRDefault="003E7193" w:rsidP="00580F2C">
      <w:pPr>
        <w:pStyle w:val="ListParagraph"/>
        <w:numPr>
          <w:ilvl w:val="0"/>
          <w:numId w:val="18"/>
        </w:numPr>
        <w:tabs>
          <w:tab w:val="left" w:pos="990"/>
        </w:tabs>
        <w:spacing w:after="120" w:line="252" w:lineRule="auto"/>
        <w:ind w:firstLineChars="0"/>
        <w:jc w:val="both"/>
        <w:rPr>
          <w:b/>
          <w:bCs/>
          <w:i/>
          <w:iCs/>
          <w:color w:val="000000"/>
          <w:sz w:val="20"/>
          <w:szCs w:val="20"/>
        </w:rPr>
      </w:pPr>
      <w:r>
        <w:rPr>
          <w:b/>
          <w:bCs/>
          <w:i/>
          <w:iCs/>
          <w:color w:val="000000"/>
          <w:sz w:val="20"/>
          <w:szCs w:val="20"/>
          <w:lang w:val="en-US"/>
        </w:rPr>
        <w:t xml:space="preserve">for HO/Reestablishment/redirection/active TCI switching, </w:t>
      </w:r>
      <w:r w:rsidRPr="00626D8C">
        <w:rPr>
          <w:b/>
          <w:bCs/>
          <w:i/>
          <w:iCs/>
          <w:color w:val="000000"/>
          <w:sz w:val="20"/>
          <w:szCs w:val="20"/>
        </w:rPr>
        <w:t>delay requirement needs to be revisited due to 1Rx</w:t>
      </w:r>
    </w:p>
    <w:p w14:paraId="59F3F182" w14:textId="77777777" w:rsidR="003E7193" w:rsidRDefault="003E7193" w:rsidP="00580F2C">
      <w:pPr>
        <w:pStyle w:val="ListParagraph"/>
        <w:numPr>
          <w:ilvl w:val="0"/>
          <w:numId w:val="18"/>
        </w:numPr>
        <w:tabs>
          <w:tab w:val="left" w:pos="990"/>
        </w:tabs>
        <w:spacing w:after="120" w:line="252" w:lineRule="auto"/>
        <w:ind w:firstLineChars="0"/>
        <w:jc w:val="both"/>
        <w:rPr>
          <w:b/>
          <w:bCs/>
          <w:i/>
          <w:iCs/>
          <w:color w:val="000000"/>
          <w:sz w:val="20"/>
          <w:szCs w:val="20"/>
          <w:lang w:val="en-US" w:eastAsia="zh-CN"/>
        </w:rPr>
      </w:pPr>
      <w:r>
        <w:rPr>
          <w:b/>
          <w:bCs/>
          <w:i/>
          <w:iCs/>
          <w:color w:val="000000"/>
          <w:sz w:val="20"/>
          <w:szCs w:val="20"/>
          <w:lang w:val="en-US"/>
        </w:rPr>
        <w:t>f</w:t>
      </w:r>
      <w:r w:rsidRPr="0086561B">
        <w:rPr>
          <w:b/>
          <w:bCs/>
          <w:i/>
          <w:iCs/>
          <w:color w:val="000000"/>
          <w:sz w:val="20"/>
          <w:szCs w:val="20"/>
        </w:rPr>
        <w:t xml:space="preserve">or </w:t>
      </w:r>
      <w:r>
        <w:rPr>
          <w:b/>
          <w:bCs/>
          <w:i/>
          <w:iCs/>
          <w:color w:val="000000"/>
          <w:sz w:val="20"/>
          <w:szCs w:val="20"/>
          <w:lang w:val="en-US"/>
        </w:rPr>
        <w:t>SSB/</w:t>
      </w:r>
      <w:r w:rsidRPr="0086561B">
        <w:rPr>
          <w:b/>
          <w:bCs/>
          <w:i/>
          <w:iCs/>
          <w:color w:val="000000"/>
          <w:sz w:val="20"/>
          <w:szCs w:val="20"/>
          <w:lang w:val="en-US"/>
        </w:rPr>
        <w:t xml:space="preserve">CSI-RS based </w:t>
      </w:r>
      <w:r w:rsidRPr="0086561B">
        <w:rPr>
          <w:b/>
          <w:bCs/>
          <w:i/>
          <w:iCs/>
          <w:color w:val="000000"/>
          <w:sz w:val="20"/>
          <w:szCs w:val="20"/>
        </w:rPr>
        <w:t>RLM/BFD,</w:t>
      </w:r>
    </w:p>
    <w:p w14:paraId="7E84E7C2" w14:textId="77777777" w:rsidR="003E7193" w:rsidRPr="00500361" w:rsidRDefault="003E7193" w:rsidP="00580F2C">
      <w:pPr>
        <w:pStyle w:val="ListParagraph"/>
        <w:numPr>
          <w:ilvl w:val="1"/>
          <w:numId w:val="18"/>
        </w:numPr>
        <w:tabs>
          <w:tab w:val="left" w:pos="990"/>
        </w:tabs>
        <w:spacing w:after="120" w:line="252" w:lineRule="auto"/>
        <w:ind w:firstLineChars="0"/>
        <w:jc w:val="both"/>
        <w:rPr>
          <w:b/>
          <w:bCs/>
          <w:i/>
          <w:iCs/>
          <w:color w:val="000000"/>
          <w:sz w:val="20"/>
          <w:szCs w:val="20"/>
        </w:rPr>
      </w:pPr>
      <w:r w:rsidRPr="00500361">
        <w:rPr>
          <w:b/>
          <w:bCs/>
          <w:i/>
          <w:iCs/>
          <w:color w:val="000000"/>
          <w:sz w:val="20"/>
          <w:szCs w:val="20"/>
        </w:rPr>
        <w:t>Hypothetical PDCCH transmission parameter need</w:t>
      </w:r>
      <w:r>
        <w:rPr>
          <w:b/>
          <w:bCs/>
          <w:i/>
          <w:iCs/>
          <w:color w:val="000000"/>
          <w:sz w:val="20"/>
          <w:szCs w:val="20"/>
          <w:lang w:val="en-US"/>
        </w:rPr>
        <w:t>s</w:t>
      </w:r>
      <w:r w:rsidRPr="00500361">
        <w:rPr>
          <w:b/>
          <w:bCs/>
          <w:i/>
          <w:iCs/>
          <w:color w:val="000000"/>
          <w:sz w:val="20"/>
          <w:szCs w:val="20"/>
        </w:rPr>
        <w:t xml:space="preserve"> to be revisited due to 1Rx.</w:t>
      </w:r>
    </w:p>
    <w:p w14:paraId="4BBBEE05" w14:textId="77777777" w:rsidR="003E7193" w:rsidRPr="0086561B" w:rsidRDefault="003E7193" w:rsidP="00580F2C">
      <w:pPr>
        <w:pStyle w:val="ListParagraph"/>
        <w:numPr>
          <w:ilvl w:val="1"/>
          <w:numId w:val="18"/>
        </w:numPr>
        <w:tabs>
          <w:tab w:val="left" w:pos="990"/>
        </w:tabs>
        <w:spacing w:after="120" w:line="252" w:lineRule="auto"/>
        <w:ind w:firstLineChars="0"/>
        <w:jc w:val="both"/>
        <w:rPr>
          <w:b/>
          <w:bCs/>
          <w:i/>
          <w:iCs/>
          <w:color w:val="000000"/>
          <w:sz w:val="20"/>
          <w:szCs w:val="20"/>
          <w:lang w:val="en-US" w:eastAsia="zh-CN"/>
        </w:rPr>
      </w:pPr>
      <w:r>
        <w:rPr>
          <w:b/>
          <w:bCs/>
          <w:i/>
          <w:iCs/>
          <w:color w:val="000000"/>
          <w:sz w:val="20"/>
          <w:szCs w:val="20"/>
          <w:lang w:val="en-US"/>
        </w:rPr>
        <w:t>T</w:t>
      </w:r>
      <w:r w:rsidRPr="00500361">
        <w:rPr>
          <w:b/>
          <w:bCs/>
          <w:i/>
          <w:iCs/>
          <w:color w:val="000000"/>
          <w:sz w:val="20"/>
          <w:szCs w:val="20"/>
          <w:lang w:val="en-US"/>
        </w:rPr>
        <w:t>he SNR</w:t>
      </w:r>
      <w:r>
        <w:rPr>
          <w:b/>
          <w:bCs/>
          <w:i/>
          <w:iCs/>
          <w:color w:val="000000"/>
          <w:sz w:val="20"/>
          <w:szCs w:val="20"/>
          <w:lang w:val="en-US"/>
        </w:rPr>
        <w:t xml:space="preserve"> </w:t>
      </w:r>
      <w:r w:rsidRPr="00500361">
        <w:rPr>
          <w:b/>
          <w:bCs/>
          <w:i/>
          <w:iCs/>
          <w:color w:val="000000"/>
          <w:sz w:val="20"/>
          <w:szCs w:val="20"/>
          <w:lang w:val="en-US"/>
        </w:rPr>
        <w:t>threshold setup in TCs need to be revisited due to 1Rx.</w:t>
      </w:r>
    </w:p>
    <w:p w14:paraId="03A70911" w14:textId="77777777" w:rsidR="003E7193" w:rsidRDefault="003E7193" w:rsidP="00580F2C">
      <w:pPr>
        <w:pStyle w:val="ListParagraph"/>
        <w:numPr>
          <w:ilvl w:val="0"/>
          <w:numId w:val="18"/>
        </w:numPr>
        <w:tabs>
          <w:tab w:val="left" w:pos="990"/>
        </w:tabs>
        <w:spacing w:after="120" w:line="252" w:lineRule="auto"/>
        <w:ind w:firstLineChars="0"/>
        <w:jc w:val="both"/>
        <w:rPr>
          <w:b/>
          <w:bCs/>
          <w:i/>
          <w:iCs/>
          <w:color w:val="000000"/>
          <w:sz w:val="20"/>
          <w:szCs w:val="20"/>
          <w:lang w:val="en-US" w:eastAsia="zh-CN"/>
        </w:rPr>
      </w:pPr>
      <w:r>
        <w:rPr>
          <w:b/>
          <w:bCs/>
          <w:i/>
          <w:iCs/>
          <w:color w:val="000000"/>
          <w:sz w:val="20"/>
          <w:szCs w:val="20"/>
          <w:lang w:val="en-US" w:eastAsia="zh-CN"/>
        </w:rPr>
        <w:t>for SSB/CSI-RS based CBD,</w:t>
      </w:r>
    </w:p>
    <w:p w14:paraId="3A137D16" w14:textId="77777777" w:rsidR="003E7193" w:rsidRPr="00626D8C" w:rsidRDefault="003E7193" w:rsidP="00580F2C">
      <w:pPr>
        <w:pStyle w:val="ListParagraph"/>
        <w:numPr>
          <w:ilvl w:val="1"/>
          <w:numId w:val="18"/>
        </w:numPr>
        <w:tabs>
          <w:tab w:val="left" w:pos="990"/>
        </w:tabs>
        <w:spacing w:after="120" w:line="252" w:lineRule="auto"/>
        <w:ind w:firstLineChars="0"/>
        <w:jc w:val="both"/>
        <w:rPr>
          <w:b/>
          <w:bCs/>
          <w:i/>
          <w:iCs/>
          <w:color w:val="000000"/>
          <w:sz w:val="20"/>
          <w:szCs w:val="20"/>
        </w:rPr>
      </w:pPr>
      <w:r w:rsidRPr="00626D8C">
        <w:rPr>
          <w:b/>
          <w:bCs/>
          <w:i/>
          <w:iCs/>
          <w:color w:val="000000"/>
          <w:sz w:val="20"/>
          <w:szCs w:val="20"/>
        </w:rPr>
        <w:t xml:space="preserve">No need to revisit evaluation period due to 1Rx. </w:t>
      </w:r>
    </w:p>
    <w:p w14:paraId="18B27968" w14:textId="77777777" w:rsidR="003E7193" w:rsidRPr="00626D8C" w:rsidRDefault="003E7193" w:rsidP="00580F2C">
      <w:pPr>
        <w:pStyle w:val="ListParagraph"/>
        <w:numPr>
          <w:ilvl w:val="1"/>
          <w:numId w:val="18"/>
        </w:numPr>
        <w:tabs>
          <w:tab w:val="left" w:pos="990"/>
        </w:tabs>
        <w:spacing w:after="120" w:line="252" w:lineRule="auto"/>
        <w:ind w:firstLineChars="0"/>
        <w:jc w:val="both"/>
        <w:rPr>
          <w:b/>
          <w:bCs/>
          <w:i/>
          <w:iCs/>
          <w:color w:val="000000"/>
          <w:sz w:val="20"/>
          <w:szCs w:val="20"/>
        </w:rPr>
      </w:pPr>
      <w:r w:rsidRPr="00626D8C">
        <w:rPr>
          <w:b/>
          <w:bCs/>
          <w:i/>
          <w:iCs/>
          <w:color w:val="000000"/>
          <w:sz w:val="20"/>
          <w:szCs w:val="20"/>
        </w:rPr>
        <w:t>The margin of L1-RSRP setup in TC</w:t>
      </w:r>
      <w:r>
        <w:rPr>
          <w:b/>
          <w:bCs/>
          <w:i/>
          <w:iCs/>
          <w:color w:val="000000"/>
          <w:sz w:val="20"/>
          <w:szCs w:val="20"/>
          <w:lang w:val="en-US"/>
        </w:rPr>
        <w:t>s</w:t>
      </w:r>
      <w:r w:rsidRPr="00626D8C">
        <w:rPr>
          <w:b/>
          <w:bCs/>
          <w:i/>
          <w:iCs/>
          <w:color w:val="000000"/>
          <w:sz w:val="20"/>
          <w:szCs w:val="20"/>
        </w:rPr>
        <w:t xml:space="preserve"> </w:t>
      </w:r>
      <w:r w:rsidRPr="00500361">
        <w:rPr>
          <w:b/>
          <w:bCs/>
          <w:i/>
          <w:iCs/>
          <w:color w:val="000000"/>
          <w:sz w:val="20"/>
          <w:szCs w:val="20"/>
          <w:lang w:val="en-US"/>
        </w:rPr>
        <w:t xml:space="preserve">need to be revisited </w:t>
      </w:r>
      <w:r w:rsidRPr="00626D8C">
        <w:rPr>
          <w:b/>
          <w:bCs/>
          <w:i/>
          <w:iCs/>
          <w:color w:val="000000"/>
          <w:sz w:val="20"/>
          <w:szCs w:val="20"/>
        </w:rPr>
        <w:t>due to 1Rx</w:t>
      </w:r>
    </w:p>
    <w:p w14:paraId="11E8380B" w14:textId="77777777" w:rsidR="003E7193" w:rsidRDefault="003E7193" w:rsidP="00580F2C">
      <w:pPr>
        <w:pStyle w:val="ListParagraph"/>
        <w:numPr>
          <w:ilvl w:val="0"/>
          <w:numId w:val="18"/>
        </w:numPr>
        <w:tabs>
          <w:tab w:val="left" w:pos="990"/>
        </w:tabs>
        <w:spacing w:after="120" w:line="252" w:lineRule="auto"/>
        <w:ind w:firstLineChars="0"/>
        <w:jc w:val="both"/>
        <w:rPr>
          <w:b/>
          <w:bCs/>
          <w:i/>
          <w:iCs/>
          <w:color w:val="000000"/>
          <w:sz w:val="20"/>
          <w:szCs w:val="20"/>
          <w:lang w:val="en-US" w:eastAsia="zh-CN"/>
        </w:rPr>
      </w:pPr>
      <w:r>
        <w:rPr>
          <w:b/>
          <w:bCs/>
          <w:i/>
          <w:iCs/>
          <w:color w:val="000000"/>
          <w:sz w:val="20"/>
          <w:szCs w:val="20"/>
          <w:lang w:val="en-US" w:eastAsia="zh-CN"/>
        </w:rPr>
        <w:t>for SSB/CSI-RS based L1-RSRP</w:t>
      </w:r>
    </w:p>
    <w:p w14:paraId="14BAA663" w14:textId="77777777" w:rsidR="003E7193" w:rsidRPr="00626D8C" w:rsidRDefault="003E7193" w:rsidP="00580F2C">
      <w:pPr>
        <w:pStyle w:val="ListParagraph"/>
        <w:numPr>
          <w:ilvl w:val="1"/>
          <w:numId w:val="18"/>
        </w:numPr>
        <w:tabs>
          <w:tab w:val="left" w:pos="990"/>
        </w:tabs>
        <w:spacing w:after="120" w:line="252" w:lineRule="auto"/>
        <w:ind w:firstLineChars="0"/>
        <w:jc w:val="both"/>
        <w:rPr>
          <w:b/>
          <w:bCs/>
          <w:i/>
          <w:iCs/>
          <w:color w:val="000000"/>
          <w:sz w:val="20"/>
          <w:szCs w:val="20"/>
        </w:rPr>
      </w:pPr>
      <w:r w:rsidRPr="00626D8C">
        <w:rPr>
          <w:b/>
          <w:bCs/>
          <w:i/>
          <w:iCs/>
          <w:color w:val="000000"/>
          <w:sz w:val="20"/>
          <w:szCs w:val="20"/>
        </w:rPr>
        <w:t xml:space="preserve">No need to revisit SSB/CSI-RS based L1-RSRP measurement delay </w:t>
      </w:r>
      <w:r>
        <w:rPr>
          <w:b/>
          <w:bCs/>
          <w:i/>
          <w:iCs/>
          <w:color w:val="000000"/>
          <w:sz w:val="20"/>
          <w:szCs w:val="20"/>
          <w:lang w:val="en-US"/>
        </w:rPr>
        <w:t>requirement due to 1 Rx</w:t>
      </w:r>
    </w:p>
    <w:p w14:paraId="578DD3C5" w14:textId="77777777" w:rsidR="003E7193" w:rsidRPr="00626D8C" w:rsidRDefault="003E7193" w:rsidP="00580F2C">
      <w:pPr>
        <w:pStyle w:val="ListParagraph"/>
        <w:numPr>
          <w:ilvl w:val="1"/>
          <w:numId w:val="18"/>
        </w:numPr>
        <w:tabs>
          <w:tab w:val="left" w:pos="990"/>
        </w:tabs>
        <w:spacing w:after="120" w:line="252" w:lineRule="auto"/>
        <w:ind w:firstLineChars="0"/>
        <w:jc w:val="both"/>
        <w:rPr>
          <w:b/>
          <w:bCs/>
          <w:i/>
          <w:iCs/>
          <w:color w:val="000000"/>
          <w:sz w:val="20"/>
          <w:szCs w:val="20"/>
        </w:rPr>
      </w:pPr>
      <w:r w:rsidRPr="00626D8C">
        <w:rPr>
          <w:b/>
          <w:bCs/>
          <w:i/>
          <w:iCs/>
          <w:color w:val="000000"/>
          <w:sz w:val="20"/>
          <w:szCs w:val="20"/>
        </w:rPr>
        <w:t>SSB/CSI-RS based L1-RSRP accuracy needs to be revisited due to 1Rx.</w:t>
      </w:r>
    </w:p>
    <w:p w14:paraId="7702020E" w14:textId="77777777" w:rsidR="003E7193" w:rsidRPr="0086561B" w:rsidRDefault="003E7193" w:rsidP="00580F2C">
      <w:pPr>
        <w:pStyle w:val="ListParagraph"/>
        <w:numPr>
          <w:ilvl w:val="0"/>
          <w:numId w:val="18"/>
        </w:numPr>
        <w:tabs>
          <w:tab w:val="left" w:pos="990"/>
        </w:tabs>
        <w:spacing w:after="120" w:line="252" w:lineRule="auto"/>
        <w:ind w:firstLineChars="0"/>
        <w:jc w:val="both"/>
        <w:rPr>
          <w:b/>
          <w:bCs/>
          <w:i/>
          <w:iCs/>
          <w:color w:val="000000"/>
          <w:sz w:val="20"/>
          <w:szCs w:val="20"/>
          <w:lang w:val="en-US" w:eastAsia="zh-CN"/>
        </w:rPr>
      </w:pPr>
      <w:r>
        <w:rPr>
          <w:b/>
          <w:bCs/>
          <w:i/>
          <w:iCs/>
          <w:color w:val="000000"/>
          <w:sz w:val="20"/>
          <w:szCs w:val="20"/>
          <w:lang w:val="en-US"/>
        </w:rPr>
        <w:t xml:space="preserve">For CSI-RS based L3 measurement, L1-SINR measurement, SFTD measurement, CGI reading, and PL-RS change, </w:t>
      </w:r>
      <w:r w:rsidRPr="0086561B">
        <w:rPr>
          <w:b/>
          <w:bCs/>
          <w:i/>
          <w:iCs/>
          <w:color w:val="000000"/>
          <w:sz w:val="20"/>
          <w:szCs w:val="20"/>
          <w:lang w:val="en-US"/>
        </w:rPr>
        <w:t xml:space="preserve">defer the discussion until sufficient progress is made in the WI. </w:t>
      </w:r>
    </w:p>
    <w:p w14:paraId="18CA5EE0" w14:textId="77777777" w:rsidR="003E7193" w:rsidRPr="003E7193" w:rsidRDefault="003E7193" w:rsidP="003E7193">
      <w:pPr>
        <w:tabs>
          <w:tab w:val="left" w:pos="990"/>
        </w:tabs>
        <w:spacing w:after="120" w:line="252" w:lineRule="auto"/>
        <w:jc w:val="both"/>
        <w:rPr>
          <w:b/>
          <w:bCs/>
          <w:i/>
          <w:iCs/>
          <w:color w:val="000000"/>
          <w:sz w:val="20"/>
          <w:szCs w:val="20"/>
        </w:rPr>
      </w:pPr>
      <w:r w:rsidRPr="003E7193">
        <w:rPr>
          <w:b/>
          <w:bCs/>
          <w:i/>
          <w:iCs/>
          <w:color w:val="000000"/>
          <w:sz w:val="20"/>
          <w:szCs w:val="20"/>
        </w:rPr>
        <w:t xml:space="preserve">Proposal 3: RAN4 to discuss maximum number of DL MIMO layers and relaxed maximum modulation order in performance phase for </w:t>
      </w:r>
      <w:proofErr w:type="spellStart"/>
      <w:r w:rsidRPr="003E7193">
        <w:rPr>
          <w:b/>
          <w:bCs/>
          <w:i/>
          <w:iCs/>
          <w:color w:val="000000"/>
          <w:sz w:val="20"/>
          <w:szCs w:val="20"/>
        </w:rPr>
        <w:t>demod</w:t>
      </w:r>
      <w:proofErr w:type="spellEnd"/>
      <w:r w:rsidRPr="003E7193">
        <w:rPr>
          <w:b/>
          <w:bCs/>
          <w:i/>
          <w:iCs/>
          <w:color w:val="000000"/>
          <w:sz w:val="20"/>
          <w:szCs w:val="20"/>
        </w:rPr>
        <w:t>.</w:t>
      </w:r>
    </w:p>
    <w:p w14:paraId="5EAFFF8C" w14:textId="77777777" w:rsidR="003E7193" w:rsidRPr="00837924" w:rsidRDefault="003E7193" w:rsidP="003E7193">
      <w:pPr>
        <w:tabs>
          <w:tab w:val="left" w:pos="990"/>
        </w:tabs>
        <w:spacing w:after="120" w:line="252" w:lineRule="auto"/>
        <w:rPr>
          <w:b/>
          <w:i/>
          <w:iCs/>
          <w:sz w:val="20"/>
          <w:szCs w:val="20"/>
          <w:lang w:val="en-GB"/>
        </w:rPr>
      </w:pPr>
      <w:r w:rsidRPr="00837924">
        <w:rPr>
          <w:b/>
          <w:i/>
          <w:iCs/>
          <w:sz w:val="20"/>
          <w:szCs w:val="20"/>
          <w:lang w:val="en-GB"/>
        </w:rPr>
        <w:t xml:space="preserve">Proposal 4: RRM DL measurement is prioritized over the UL transmission of HD-FDD for </w:t>
      </w:r>
      <w:proofErr w:type="spellStart"/>
      <w:r w:rsidRPr="00837924">
        <w:rPr>
          <w:b/>
          <w:i/>
          <w:iCs/>
          <w:sz w:val="20"/>
          <w:szCs w:val="20"/>
          <w:lang w:val="en-GB"/>
        </w:rPr>
        <w:t>RedCap</w:t>
      </w:r>
      <w:proofErr w:type="spellEnd"/>
      <w:r w:rsidRPr="00837924">
        <w:rPr>
          <w:b/>
          <w:i/>
          <w:iCs/>
          <w:sz w:val="20"/>
          <w:szCs w:val="20"/>
          <w:lang w:val="en-GB"/>
        </w:rPr>
        <w:t xml:space="preserve"> UE.</w:t>
      </w:r>
    </w:p>
    <w:p w14:paraId="72BEE91B" w14:textId="44D6BF13" w:rsidR="003E7193" w:rsidRPr="00837924" w:rsidRDefault="003E7193" w:rsidP="003E7193">
      <w:pPr>
        <w:tabs>
          <w:tab w:val="left" w:pos="990"/>
        </w:tabs>
        <w:spacing w:after="120" w:line="252" w:lineRule="auto"/>
        <w:rPr>
          <w:b/>
          <w:i/>
          <w:iCs/>
          <w:sz w:val="20"/>
          <w:szCs w:val="20"/>
          <w:lang w:val="en-GB"/>
        </w:rPr>
      </w:pPr>
      <w:r w:rsidRPr="00837924">
        <w:rPr>
          <w:b/>
          <w:i/>
          <w:iCs/>
          <w:sz w:val="20"/>
          <w:szCs w:val="20"/>
          <w:lang w:val="en-GB"/>
        </w:rPr>
        <w:t xml:space="preserve">Proposal 5: Measurement gap is prioritized over the UL transmission of HD-FDD for </w:t>
      </w:r>
      <w:proofErr w:type="spellStart"/>
      <w:r w:rsidRPr="00837924">
        <w:rPr>
          <w:b/>
          <w:i/>
          <w:iCs/>
          <w:sz w:val="20"/>
          <w:szCs w:val="20"/>
          <w:lang w:val="en-GB"/>
        </w:rPr>
        <w:t>RedCap</w:t>
      </w:r>
      <w:proofErr w:type="spellEnd"/>
      <w:r w:rsidRPr="00837924">
        <w:rPr>
          <w:b/>
          <w:i/>
          <w:iCs/>
          <w:sz w:val="20"/>
          <w:szCs w:val="20"/>
          <w:lang w:val="en-GB"/>
        </w:rPr>
        <w:t xml:space="preserve"> UE, i.e., no UL transmission due to HD-FDD is allowed during MG duration.</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0DF76DB0" w14:textId="24391F38" w:rsidR="005F247F" w:rsidRPr="00341955" w:rsidRDefault="005F247F" w:rsidP="009D56DB">
      <w:pPr>
        <w:rPr>
          <w:sz w:val="20"/>
          <w:szCs w:val="20"/>
        </w:rPr>
      </w:pPr>
      <w:r w:rsidRPr="00341955">
        <w:rPr>
          <w:sz w:val="20"/>
          <w:szCs w:val="20"/>
        </w:rPr>
        <w:t>[</w:t>
      </w:r>
      <w:r w:rsidR="00AB648D" w:rsidRPr="00341955">
        <w:rPr>
          <w:sz w:val="20"/>
          <w:szCs w:val="20"/>
        </w:rPr>
        <w:t>1</w:t>
      </w:r>
      <w:r w:rsidRPr="00341955">
        <w:rPr>
          <w:sz w:val="20"/>
          <w:szCs w:val="20"/>
        </w:rPr>
        <w:t xml:space="preserve">] </w:t>
      </w:r>
      <w:r w:rsidR="00E72401" w:rsidRPr="00341955">
        <w:rPr>
          <w:sz w:val="20"/>
          <w:szCs w:val="20"/>
        </w:rPr>
        <w:t>RP-211574</w:t>
      </w:r>
      <w:r w:rsidRPr="00341955">
        <w:rPr>
          <w:sz w:val="20"/>
          <w:szCs w:val="20"/>
        </w:rPr>
        <w:t xml:space="preserve">, </w:t>
      </w:r>
      <w:r w:rsidR="00CE25FB" w:rsidRPr="00341955">
        <w:rPr>
          <w:sz w:val="20"/>
          <w:szCs w:val="20"/>
        </w:rPr>
        <w:t>Revised WID on Support of reduced capability NR devices</w:t>
      </w:r>
      <w:r w:rsidRPr="00341955">
        <w:rPr>
          <w:sz w:val="20"/>
          <w:szCs w:val="20"/>
        </w:rPr>
        <w:t xml:space="preserve">, </w:t>
      </w:r>
      <w:r w:rsidR="003D6E59" w:rsidRPr="00341955">
        <w:rPr>
          <w:sz w:val="20"/>
          <w:szCs w:val="20"/>
        </w:rPr>
        <w:t>Ericsson</w:t>
      </w:r>
      <w:r w:rsidRPr="00341955">
        <w:rPr>
          <w:sz w:val="20"/>
          <w:szCs w:val="20"/>
        </w:rPr>
        <w:t>, RAN</w:t>
      </w:r>
      <w:r w:rsidR="00CE25FB" w:rsidRPr="00341955">
        <w:rPr>
          <w:sz w:val="20"/>
          <w:szCs w:val="20"/>
        </w:rPr>
        <w:t>P #9</w:t>
      </w:r>
      <w:r w:rsidR="00E72401" w:rsidRPr="00341955">
        <w:rPr>
          <w:sz w:val="20"/>
          <w:szCs w:val="20"/>
        </w:rPr>
        <w:t>2</w:t>
      </w:r>
      <w:r w:rsidR="00CE25FB" w:rsidRPr="00341955">
        <w:rPr>
          <w:sz w:val="20"/>
          <w:szCs w:val="20"/>
        </w:rPr>
        <w:t>e meeting</w:t>
      </w:r>
    </w:p>
    <w:p w14:paraId="3E6F6E90" w14:textId="6ACE0FA2" w:rsidR="00E72401" w:rsidRPr="00341955" w:rsidRDefault="00E72401" w:rsidP="009D56DB">
      <w:pPr>
        <w:rPr>
          <w:sz w:val="20"/>
          <w:szCs w:val="20"/>
        </w:rPr>
      </w:pPr>
      <w:r w:rsidRPr="00341955">
        <w:rPr>
          <w:sz w:val="20"/>
          <w:szCs w:val="20"/>
        </w:rPr>
        <w:t xml:space="preserve">[2] R4-2108359, WF on </w:t>
      </w:r>
      <w:proofErr w:type="spellStart"/>
      <w:r w:rsidRPr="00341955">
        <w:rPr>
          <w:sz w:val="20"/>
          <w:szCs w:val="20"/>
        </w:rPr>
        <w:t>RedCap</w:t>
      </w:r>
      <w:proofErr w:type="spellEnd"/>
      <w:r w:rsidRPr="00341955">
        <w:rPr>
          <w:sz w:val="20"/>
          <w:szCs w:val="20"/>
        </w:rPr>
        <w:t xml:space="preserve"> RRM requirements, Ericsson, RAN4 #99e meeting</w:t>
      </w:r>
    </w:p>
    <w:p w14:paraId="26B50E7D" w14:textId="51EB945A" w:rsidR="004D4ED2" w:rsidRPr="00364351" w:rsidRDefault="004D4ED2" w:rsidP="00AA6612">
      <w:pPr>
        <w:pStyle w:val="Reference"/>
        <w:keepLines/>
        <w:spacing w:after="180"/>
        <w:ind w:left="0" w:firstLine="0"/>
        <w:jc w:val="both"/>
        <w:rPr>
          <w:bCs/>
        </w:rPr>
      </w:pPr>
    </w:p>
    <w:sectPr w:rsidR="004D4ED2" w:rsidRPr="00364351"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266BB" w14:textId="77777777" w:rsidR="00615E5E" w:rsidRDefault="00615E5E">
      <w:r>
        <w:separator/>
      </w:r>
    </w:p>
  </w:endnote>
  <w:endnote w:type="continuationSeparator" w:id="0">
    <w:p w14:paraId="44E72492" w14:textId="77777777" w:rsidR="00615E5E" w:rsidRDefault="00615E5E">
      <w:r>
        <w:continuationSeparator/>
      </w:r>
    </w:p>
  </w:endnote>
  <w:endnote w:type="continuationNotice" w:id="1">
    <w:p w14:paraId="37217A50" w14:textId="77777777" w:rsidR="00615E5E" w:rsidRDefault="00615E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9A044" w14:textId="77777777" w:rsidR="00615E5E" w:rsidRDefault="00615E5E">
      <w:r>
        <w:separator/>
      </w:r>
    </w:p>
  </w:footnote>
  <w:footnote w:type="continuationSeparator" w:id="0">
    <w:p w14:paraId="23FC213E" w14:textId="77777777" w:rsidR="00615E5E" w:rsidRDefault="00615E5E">
      <w:r>
        <w:continuationSeparator/>
      </w:r>
    </w:p>
  </w:footnote>
  <w:footnote w:type="continuationNotice" w:id="1">
    <w:p w14:paraId="3DD6D538" w14:textId="77777777" w:rsidR="00615E5E" w:rsidRDefault="00615E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AB24A5" w:rsidRDefault="00AB24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2934"/>
    <w:multiLevelType w:val="hybridMultilevel"/>
    <w:tmpl w:val="F35A68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115E67F1"/>
    <w:multiLevelType w:val="hybridMultilevel"/>
    <w:tmpl w:val="7E34F1D2"/>
    <w:lvl w:ilvl="0" w:tplc="11CE6A96">
      <w:start w:val="202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B75B7E"/>
    <w:multiLevelType w:val="hybridMultilevel"/>
    <w:tmpl w:val="92903F7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ABA0FD3"/>
    <w:multiLevelType w:val="hybridMultilevel"/>
    <w:tmpl w:val="C21E7808"/>
    <w:lvl w:ilvl="0" w:tplc="94AE7AEA">
      <w:start w:val="1"/>
      <w:numFmt w:val="decimal"/>
      <w:lvlText w:val="(%1)"/>
      <w:lvlJc w:val="left"/>
      <w:pPr>
        <w:ind w:left="360" w:hanging="360"/>
      </w:pPr>
      <w:rPr>
        <w:rFonts w:ascii="Times" w:hAnsi="Times" w:cs="Times" w:hint="default"/>
        <w:i/>
        <w:color w:val="auto"/>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CB400D6"/>
    <w:multiLevelType w:val="hybridMultilevel"/>
    <w:tmpl w:val="751081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E132861"/>
    <w:multiLevelType w:val="hybridMultilevel"/>
    <w:tmpl w:val="885A4794"/>
    <w:lvl w:ilvl="0" w:tplc="04090005">
      <w:start w:val="1"/>
      <w:numFmt w:val="bullet"/>
      <w:lvlText w:val=""/>
      <w:lvlJc w:val="left"/>
      <w:pPr>
        <w:ind w:left="360" w:hanging="360"/>
      </w:pPr>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38F01FB"/>
    <w:multiLevelType w:val="hybridMultilevel"/>
    <w:tmpl w:val="623AD1BC"/>
    <w:lvl w:ilvl="0" w:tplc="CBD2D244">
      <w:start w:val="1"/>
      <w:numFmt w:val="bullet"/>
      <w:lvlText w:val="•"/>
      <w:lvlJc w:val="left"/>
      <w:pPr>
        <w:tabs>
          <w:tab w:val="num" w:pos="720"/>
        </w:tabs>
        <w:ind w:left="720" w:hanging="360"/>
      </w:pPr>
      <w:rPr>
        <w:rFonts w:ascii="Arial" w:hAnsi="Arial" w:hint="default"/>
      </w:rPr>
    </w:lvl>
    <w:lvl w:ilvl="1" w:tplc="3860050C">
      <w:numFmt w:val="bullet"/>
      <w:lvlText w:val="•"/>
      <w:lvlJc w:val="left"/>
      <w:pPr>
        <w:tabs>
          <w:tab w:val="num" w:pos="1440"/>
        </w:tabs>
        <w:ind w:left="1440" w:hanging="360"/>
      </w:pPr>
      <w:rPr>
        <w:rFonts w:ascii="Arial" w:hAnsi="Arial" w:hint="default"/>
      </w:rPr>
    </w:lvl>
    <w:lvl w:ilvl="2" w:tplc="ED82392C">
      <w:start w:val="1"/>
      <w:numFmt w:val="bullet"/>
      <w:lvlText w:val="•"/>
      <w:lvlJc w:val="left"/>
      <w:pPr>
        <w:tabs>
          <w:tab w:val="num" w:pos="2160"/>
        </w:tabs>
        <w:ind w:left="2160" w:hanging="360"/>
      </w:pPr>
      <w:rPr>
        <w:rFonts w:ascii="Arial" w:hAnsi="Arial" w:hint="default"/>
      </w:rPr>
    </w:lvl>
    <w:lvl w:ilvl="3" w:tplc="BE9CF838">
      <w:numFmt w:val="bullet"/>
      <w:lvlText w:val="•"/>
      <w:lvlJc w:val="left"/>
      <w:pPr>
        <w:tabs>
          <w:tab w:val="num" w:pos="2880"/>
        </w:tabs>
        <w:ind w:left="2880" w:hanging="360"/>
      </w:pPr>
      <w:rPr>
        <w:rFonts w:ascii="Arial" w:hAnsi="Arial" w:hint="default"/>
      </w:rPr>
    </w:lvl>
    <w:lvl w:ilvl="4" w:tplc="34A8966A" w:tentative="1">
      <w:start w:val="1"/>
      <w:numFmt w:val="bullet"/>
      <w:lvlText w:val="•"/>
      <w:lvlJc w:val="left"/>
      <w:pPr>
        <w:tabs>
          <w:tab w:val="num" w:pos="3600"/>
        </w:tabs>
        <w:ind w:left="3600" w:hanging="360"/>
      </w:pPr>
      <w:rPr>
        <w:rFonts w:ascii="Arial" w:hAnsi="Arial" w:hint="default"/>
      </w:rPr>
    </w:lvl>
    <w:lvl w:ilvl="5" w:tplc="DCDA3754" w:tentative="1">
      <w:start w:val="1"/>
      <w:numFmt w:val="bullet"/>
      <w:lvlText w:val="•"/>
      <w:lvlJc w:val="left"/>
      <w:pPr>
        <w:tabs>
          <w:tab w:val="num" w:pos="4320"/>
        </w:tabs>
        <w:ind w:left="4320" w:hanging="360"/>
      </w:pPr>
      <w:rPr>
        <w:rFonts w:ascii="Arial" w:hAnsi="Arial" w:hint="default"/>
      </w:rPr>
    </w:lvl>
    <w:lvl w:ilvl="6" w:tplc="220A5286" w:tentative="1">
      <w:start w:val="1"/>
      <w:numFmt w:val="bullet"/>
      <w:lvlText w:val="•"/>
      <w:lvlJc w:val="left"/>
      <w:pPr>
        <w:tabs>
          <w:tab w:val="num" w:pos="5040"/>
        </w:tabs>
        <w:ind w:left="5040" w:hanging="360"/>
      </w:pPr>
      <w:rPr>
        <w:rFonts w:ascii="Arial" w:hAnsi="Arial" w:hint="default"/>
      </w:rPr>
    </w:lvl>
    <w:lvl w:ilvl="7" w:tplc="36944A40" w:tentative="1">
      <w:start w:val="1"/>
      <w:numFmt w:val="bullet"/>
      <w:lvlText w:val="•"/>
      <w:lvlJc w:val="left"/>
      <w:pPr>
        <w:tabs>
          <w:tab w:val="num" w:pos="5760"/>
        </w:tabs>
        <w:ind w:left="5760" w:hanging="360"/>
      </w:pPr>
      <w:rPr>
        <w:rFonts w:ascii="Arial" w:hAnsi="Arial" w:hint="default"/>
      </w:rPr>
    </w:lvl>
    <w:lvl w:ilvl="8" w:tplc="021C5E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60AF56DA"/>
    <w:multiLevelType w:val="hybridMultilevel"/>
    <w:tmpl w:val="79C4E20A"/>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15:restartNumberingAfterBreak="0">
    <w:nsid w:val="6EE76483"/>
    <w:multiLevelType w:val="multilevel"/>
    <w:tmpl w:val="00000001"/>
    <w:styleLink w:val="CurrentList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9" w15:restartNumberingAfterBreak="0">
    <w:nsid w:val="71772D85"/>
    <w:multiLevelType w:val="multilevel"/>
    <w:tmpl w:val="E10AF21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18"/>
  </w:num>
  <w:num w:numId="12">
    <w:abstractNumId w:val="12"/>
  </w:num>
  <w:num w:numId="13">
    <w:abstractNumId w:val="2"/>
  </w:num>
  <w:num w:numId="14">
    <w:abstractNumId w:val="19"/>
  </w:num>
  <w:num w:numId="15">
    <w:abstractNumId w:val="17"/>
  </w:num>
  <w:num w:numId="16">
    <w:abstractNumId w:val="6"/>
  </w:num>
  <w:num w:numId="17">
    <w:abstractNumId w:val="10"/>
  </w:num>
  <w:num w:numId="18">
    <w:abstractNumId w:val="4"/>
  </w:num>
  <w:num w:numId="19">
    <w:abstractNumId w:val="0"/>
  </w:num>
  <w:num w:numId="20">
    <w:abstractNumId w:val="11"/>
  </w:num>
  <w:num w:numId="21">
    <w:abstractNumId w:val="15"/>
  </w:num>
  <w:num w:numId="2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374"/>
    <w:rsid w:val="000076E9"/>
    <w:rsid w:val="00007B4C"/>
    <w:rsid w:val="00011E42"/>
    <w:rsid w:val="00013A17"/>
    <w:rsid w:val="00013B36"/>
    <w:rsid w:val="0001511B"/>
    <w:rsid w:val="00016239"/>
    <w:rsid w:val="000172F0"/>
    <w:rsid w:val="000176F5"/>
    <w:rsid w:val="0002052C"/>
    <w:rsid w:val="00021743"/>
    <w:rsid w:val="00021A32"/>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0BBB"/>
    <w:rsid w:val="00041910"/>
    <w:rsid w:val="00041B0F"/>
    <w:rsid w:val="00042374"/>
    <w:rsid w:val="0004301E"/>
    <w:rsid w:val="00043024"/>
    <w:rsid w:val="00044B4C"/>
    <w:rsid w:val="000459BE"/>
    <w:rsid w:val="00045E08"/>
    <w:rsid w:val="00050545"/>
    <w:rsid w:val="00050957"/>
    <w:rsid w:val="00051788"/>
    <w:rsid w:val="00051C39"/>
    <w:rsid w:val="000523C0"/>
    <w:rsid w:val="0005278C"/>
    <w:rsid w:val="000527A5"/>
    <w:rsid w:val="000531E5"/>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B28"/>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0B96"/>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656"/>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078"/>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0DB"/>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C2F"/>
    <w:rsid w:val="00203FC0"/>
    <w:rsid w:val="00205CC9"/>
    <w:rsid w:val="00205E99"/>
    <w:rsid w:val="002061C8"/>
    <w:rsid w:val="00206DEC"/>
    <w:rsid w:val="002104DB"/>
    <w:rsid w:val="00210573"/>
    <w:rsid w:val="00210DE4"/>
    <w:rsid w:val="002111B2"/>
    <w:rsid w:val="00212570"/>
    <w:rsid w:val="00214769"/>
    <w:rsid w:val="00214D4F"/>
    <w:rsid w:val="00215001"/>
    <w:rsid w:val="00215848"/>
    <w:rsid w:val="002171BB"/>
    <w:rsid w:val="002173D9"/>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5A3"/>
    <w:rsid w:val="00236B44"/>
    <w:rsid w:val="00236D56"/>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10F"/>
    <w:rsid w:val="00276891"/>
    <w:rsid w:val="002772A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A5C75"/>
    <w:rsid w:val="002A7FD4"/>
    <w:rsid w:val="002B0A1B"/>
    <w:rsid w:val="002B15A0"/>
    <w:rsid w:val="002B368E"/>
    <w:rsid w:val="002B454A"/>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559"/>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A60"/>
    <w:rsid w:val="00333158"/>
    <w:rsid w:val="003333D3"/>
    <w:rsid w:val="00333A4C"/>
    <w:rsid w:val="0033486B"/>
    <w:rsid w:val="00334A27"/>
    <w:rsid w:val="00335B5C"/>
    <w:rsid w:val="0033771F"/>
    <w:rsid w:val="00337C0E"/>
    <w:rsid w:val="00340C1B"/>
    <w:rsid w:val="0034137B"/>
    <w:rsid w:val="00341905"/>
    <w:rsid w:val="0034195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3F46"/>
    <w:rsid w:val="003640D5"/>
    <w:rsid w:val="00364101"/>
    <w:rsid w:val="0036435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97C"/>
    <w:rsid w:val="003B5CAB"/>
    <w:rsid w:val="003B7066"/>
    <w:rsid w:val="003B78AC"/>
    <w:rsid w:val="003B7EC1"/>
    <w:rsid w:val="003C00A2"/>
    <w:rsid w:val="003C0A81"/>
    <w:rsid w:val="003C1CCC"/>
    <w:rsid w:val="003C2043"/>
    <w:rsid w:val="003C2250"/>
    <w:rsid w:val="003C4325"/>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6E59"/>
    <w:rsid w:val="003D753D"/>
    <w:rsid w:val="003E2030"/>
    <w:rsid w:val="003E23D7"/>
    <w:rsid w:val="003E2697"/>
    <w:rsid w:val="003E3112"/>
    <w:rsid w:val="003E3D82"/>
    <w:rsid w:val="003E3FA1"/>
    <w:rsid w:val="003E56D8"/>
    <w:rsid w:val="003E591F"/>
    <w:rsid w:val="003E5A06"/>
    <w:rsid w:val="003E7193"/>
    <w:rsid w:val="003E7AD5"/>
    <w:rsid w:val="003F0194"/>
    <w:rsid w:val="003F17BA"/>
    <w:rsid w:val="003F1DC4"/>
    <w:rsid w:val="003F1E21"/>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5E80"/>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7B8"/>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6959"/>
    <w:rsid w:val="004E6B05"/>
    <w:rsid w:val="004E77DC"/>
    <w:rsid w:val="004E786D"/>
    <w:rsid w:val="004E7B9E"/>
    <w:rsid w:val="004F217D"/>
    <w:rsid w:val="004F3225"/>
    <w:rsid w:val="004F3A20"/>
    <w:rsid w:val="004F4E7F"/>
    <w:rsid w:val="004F5A32"/>
    <w:rsid w:val="004F5ADB"/>
    <w:rsid w:val="004F60B1"/>
    <w:rsid w:val="004F6F6D"/>
    <w:rsid w:val="00500361"/>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1A6"/>
    <w:rsid w:val="00526356"/>
    <w:rsid w:val="005279B8"/>
    <w:rsid w:val="00530065"/>
    <w:rsid w:val="005313E1"/>
    <w:rsid w:val="00532191"/>
    <w:rsid w:val="00533C6E"/>
    <w:rsid w:val="0053629F"/>
    <w:rsid w:val="00536BA8"/>
    <w:rsid w:val="00536D04"/>
    <w:rsid w:val="00537411"/>
    <w:rsid w:val="005378B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0F2C"/>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171"/>
    <w:rsid w:val="005B0636"/>
    <w:rsid w:val="005B0878"/>
    <w:rsid w:val="005B134F"/>
    <w:rsid w:val="005B3D44"/>
    <w:rsid w:val="005B44FA"/>
    <w:rsid w:val="005B5DB7"/>
    <w:rsid w:val="005B6285"/>
    <w:rsid w:val="005B718D"/>
    <w:rsid w:val="005B7538"/>
    <w:rsid w:val="005C0A57"/>
    <w:rsid w:val="005C0C42"/>
    <w:rsid w:val="005C1536"/>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247F"/>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5E5E"/>
    <w:rsid w:val="006161D6"/>
    <w:rsid w:val="006167FE"/>
    <w:rsid w:val="00617428"/>
    <w:rsid w:val="00620368"/>
    <w:rsid w:val="00623F44"/>
    <w:rsid w:val="00624B1C"/>
    <w:rsid w:val="00625456"/>
    <w:rsid w:val="00626783"/>
    <w:rsid w:val="00626D8C"/>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B8D"/>
    <w:rsid w:val="00653E5C"/>
    <w:rsid w:val="00653EEC"/>
    <w:rsid w:val="00655397"/>
    <w:rsid w:val="006557B0"/>
    <w:rsid w:val="00655807"/>
    <w:rsid w:val="00656568"/>
    <w:rsid w:val="006573F3"/>
    <w:rsid w:val="00657CEA"/>
    <w:rsid w:val="00660090"/>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6FFC"/>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4C"/>
    <w:rsid w:val="006F56AE"/>
    <w:rsid w:val="006F5B07"/>
    <w:rsid w:val="006F6264"/>
    <w:rsid w:val="00700960"/>
    <w:rsid w:val="00700AB6"/>
    <w:rsid w:val="00701B60"/>
    <w:rsid w:val="00701BF4"/>
    <w:rsid w:val="00702525"/>
    <w:rsid w:val="00702C53"/>
    <w:rsid w:val="00703608"/>
    <w:rsid w:val="00703FD9"/>
    <w:rsid w:val="00704106"/>
    <w:rsid w:val="007050EC"/>
    <w:rsid w:val="007070E1"/>
    <w:rsid w:val="007109BD"/>
    <w:rsid w:val="007113AE"/>
    <w:rsid w:val="007113C5"/>
    <w:rsid w:val="007114C7"/>
    <w:rsid w:val="00711FF5"/>
    <w:rsid w:val="007121E9"/>
    <w:rsid w:val="007122A3"/>
    <w:rsid w:val="00712CC1"/>
    <w:rsid w:val="007136E4"/>
    <w:rsid w:val="00714382"/>
    <w:rsid w:val="00714DF4"/>
    <w:rsid w:val="007150DA"/>
    <w:rsid w:val="007155A3"/>
    <w:rsid w:val="00715DCD"/>
    <w:rsid w:val="007167E6"/>
    <w:rsid w:val="00716C7F"/>
    <w:rsid w:val="007170A3"/>
    <w:rsid w:val="00717156"/>
    <w:rsid w:val="0072030D"/>
    <w:rsid w:val="007205B8"/>
    <w:rsid w:val="0072088F"/>
    <w:rsid w:val="007210DE"/>
    <w:rsid w:val="0072131D"/>
    <w:rsid w:val="00721979"/>
    <w:rsid w:val="00721A7C"/>
    <w:rsid w:val="00723946"/>
    <w:rsid w:val="00724A26"/>
    <w:rsid w:val="00725116"/>
    <w:rsid w:val="007251C3"/>
    <w:rsid w:val="0072566B"/>
    <w:rsid w:val="00726417"/>
    <w:rsid w:val="00726B9D"/>
    <w:rsid w:val="0072741B"/>
    <w:rsid w:val="00727579"/>
    <w:rsid w:val="00727CFB"/>
    <w:rsid w:val="00730084"/>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5B"/>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B5C"/>
    <w:rsid w:val="007B2D31"/>
    <w:rsid w:val="007B2E0F"/>
    <w:rsid w:val="007B2F39"/>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6884"/>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4D8"/>
    <w:rsid w:val="0083398C"/>
    <w:rsid w:val="008350AC"/>
    <w:rsid w:val="00835638"/>
    <w:rsid w:val="00835C87"/>
    <w:rsid w:val="00837924"/>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561B"/>
    <w:rsid w:val="00866398"/>
    <w:rsid w:val="00867271"/>
    <w:rsid w:val="0087111E"/>
    <w:rsid w:val="00871403"/>
    <w:rsid w:val="00872176"/>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3A5"/>
    <w:rsid w:val="008A6BF4"/>
    <w:rsid w:val="008A71CC"/>
    <w:rsid w:val="008A74A8"/>
    <w:rsid w:val="008B0B5B"/>
    <w:rsid w:val="008B0DAD"/>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189"/>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4A89"/>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4C37"/>
    <w:rsid w:val="00985144"/>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09"/>
    <w:rsid w:val="009A1CE7"/>
    <w:rsid w:val="009A1EE8"/>
    <w:rsid w:val="009A2304"/>
    <w:rsid w:val="009A3385"/>
    <w:rsid w:val="009A4F03"/>
    <w:rsid w:val="009A735C"/>
    <w:rsid w:val="009A7384"/>
    <w:rsid w:val="009B0FF4"/>
    <w:rsid w:val="009B26C3"/>
    <w:rsid w:val="009B3022"/>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28F3"/>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2BA"/>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4375"/>
    <w:rsid w:val="00AB44B9"/>
    <w:rsid w:val="00AB4C70"/>
    <w:rsid w:val="00AB508F"/>
    <w:rsid w:val="00AB52BB"/>
    <w:rsid w:val="00AB589A"/>
    <w:rsid w:val="00AB6482"/>
    <w:rsid w:val="00AB648D"/>
    <w:rsid w:val="00AB7842"/>
    <w:rsid w:val="00AB7A62"/>
    <w:rsid w:val="00AB7AD4"/>
    <w:rsid w:val="00AB7EC3"/>
    <w:rsid w:val="00AC1635"/>
    <w:rsid w:val="00AC2096"/>
    <w:rsid w:val="00AC3991"/>
    <w:rsid w:val="00AC470C"/>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4BE0"/>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8F8"/>
    <w:rsid w:val="00B073CB"/>
    <w:rsid w:val="00B0774E"/>
    <w:rsid w:val="00B106AA"/>
    <w:rsid w:val="00B10FCB"/>
    <w:rsid w:val="00B1293D"/>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617"/>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7CC"/>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41D8"/>
    <w:rsid w:val="00B951DD"/>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ACA"/>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244"/>
    <w:rsid w:val="00C54AAD"/>
    <w:rsid w:val="00C553B1"/>
    <w:rsid w:val="00C555D3"/>
    <w:rsid w:val="00C5567B"/>
    <w:rsid w:val="00C55CCF"/>
    <w:rsid w:val="00C57A07"/>
    <w:rsid w:val="00C6064D"/>
    <w:rsid w:val="00C6098C"/>
    <w:rsid w:val="00C61408"/>
    <w:rsid w:val="00C61659"/>
    <w:rsid w:val="00C61C51"/>
    <w:rsid w:val="00C6256B"/>
    <w:rsid w:val="00C62D3F"/>
    <w:rsid w:val="00C638F0"/>
    <w:rsid w:val="00C655B9"/>
    <w:rsid w:val="00C664F1"/>
    <w:rsid w:val="00C671E7"/>
    <w:rsid w:val="00C67674"/>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2EA"/>
    <w:rsid w:val="00C9017B"/>
    <w:rsid w:val="00C90D48"/>
    <w:rsid w:val="00C914C9"/>
    <w:rsid w:val="00C91FED"/>
    <w:rsid w:val="00C92353"/>
    <w:rsid w:val="00C928BD"/>
    <w:rsid w:val="00C9366E"/>
    <w:rsid w:val="00C936FD"/>
    <w:rsid w:val="00C94242"/>
    <w:rsid w:val="00C955B7"/>
    <w:rsid w:val="00C96036"/>
    <w:rsid w:val="00C97473"/>
    <w:rsid w:val="00CA003A"/>
    <w:rsid w:val="00CA2170"/>
    <w:rsid w:val="00CA2C52"/>
    <w:rsid w:val="00CA4855"/>
    <w:rsid w:val="00CA4C44"/>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2678"/>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5FB"/>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45FC"/>
    <w:rsid w:val="00CF651B"/>
    <w:rsid w:val="00CF7BE2"/>
    <w:rsid w:val="00CF7FA4"/>
    <w:rsid w:val="00D00415"/>
    <w:rsid w:val="00D00AB8"/>
    <w:rsid w:val="00D00E41"/>
    <w:rsid w:val="00D0197A"/>
    <w:rsid w:val="00D01DBE"/>
    <w:rsid w:val="00D04B3F"/>
    <w:rsid w:val="00D05D8C"/>
    <w:rsid w:val="00D10A4D"/>
    <w:rsid w:val="00D10A90"/>
    <w:rsid w:val="00D11541"/>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02"/>
    <w:rsid w:val="00D81558"/>
    <w:rsid w:val="00D81582"/>
    <w:rsid w:val="00D82714"/>
    <w:rsid w:val="00D82BD6"/>
    <w:rsid w:val="00D830B5"/>
    <w:rsid w:val="00D831DB"/>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B77EC"/>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4AA9"/>
    <w:rsid w:val="00DD502C"/>
    <w:rsid w:val="00DD58FE"/>
    <w:rsid w:val="00DD5F39"/>
    <w:rsid w:val="00DD655B"/>
    <w:rsid w:val="00DE0260"/>
    <w:rsid w:val="00DE0E20"/>
    <w:rsid w:val="00DE0EE1"/>
    <w:rsid w:val="00DE1A20"/>
    <w:rsid w:val="00DE2285"/>
    <w:rsid w:val="00DE296E"/>
    <w:rsid w:val="00DE2B6B"/>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4C56"/>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AE1"/>
    <w:rsid w:val="00E55E14"/>
    <w:rsid w:val="00E562BB"/>
    <w:rsid w:val="00E5708F"/>
    <w:rsid w:val="00E60975"/>
    <w:rsid w:val="00E61DED"/>
    <w:rsid w:val="00E62127"/>
    <w:rsid w:val="00E62C29"/>
    <w:rsid w:val="00E64DAD"/>
    <w:rsid w:val="00E6610F"/>
    <w:rsid w:val="00E66266"/>
    <w:rsid w:val="00E662D6"/>
    <w:rsid w:val="00E66397"/>
    <w:rsid w:val="00E663D9"/>
    <w:rsid w:val="00E6642C"/>
    <w:rsid w:val="00E67FB9"/>
    <w:rsid w:val="00E70A04"/>
    <w:rsid w:val="00E70FFF"/>
    <w:rsid w:val="00E716E1"/>
    <w:rsid w:val="00E72043"/>
    <w:rsid w:val="00E721EB"/>
    <w:rsid w:val="00E72401"/>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01C"/>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FCE"/>
    <w:rsid w:val="00F0633B"/>
    <w:rsid w:val="00F06EC3"/>
    <w:rsid w:val="00F07009"/>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928"/>
    <w:rsid w:val="00F36C24"/>
    <w:rsid w:val="00F401E5"/>
    <w:rsid w:val="00F40998"/>
    <w:rsid w:val="00F41D1A"/>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4D"/>
    <w:rsid w:val="00F71A92"/>
    <w:rsid w:val="00F7264F"/>
    <w:rsid w:val="00F72CC2"/>
    <w:rsid w:val="00F7406D"/>
    <w:rsid w:val="00F74BD3"/>
    <w:rsid w:val="00F75B1A"/>
    <w:rsid w:val="00F803F5"/>
    <w:rsid w:val="00F80686"/>
    <w:rsid w:val="00F80712"/>
    <w:rsid w:val="00F8114D"/>
    <w:rsid w:val="00F83748"/>
    <w:rsid w:val="00F83D14"/>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721"/>
    <w:rsid w:val="00FE18D0"/>
    <w:rsid w:val="00FE1A14"/>
    <w:rsid w:val="00FE1C1F"/>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BED"/>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32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B1Zchn">
    <w:name w:val="B1 Zchn"/>
    <w:qFormat/>
    <w:rsid w:val="00CE25FB"/>
    <w:rPr>
      <w:lang w:val="en-GB" w:eastAsia="en-US"/>
    </w:rPr>
  </w:style>
  <w:style w:type="character" w:customStyle="1" w:styleId="apple-converted-space">
    <w:name w:val="apple-converted-space"/>
    <w:basedOn w:val="DefaultParagraphFont"/>
    <w:rsid w:val="00E55AE1"/>
  </w:style>
  <w:style w:type="numbering" w:customStyle="1" w:styleId="CurrentList1">
    <w:name w:val="Current List1"/>
    <w:uiPriority w:val="99"/>
    <w:rsid w:val="002B368E"/>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7000886">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0512984">
      <w:bodyDiv w:val="1"/>
      <w:marLeft w:val="0"/>
      <w:marRight w:val="0"/>
      <w:marTop w:val="0"/>
      <w:marBottom w:val="0"/>
      <w:divBdr>
        <w:top w:val="none" w:sz="0" w:space="0" w:color="auto"/>
        <w:left w:val="none" w:sz="0" w:space="0" w:color="auto"/>
        <w:bottom w:val="none" w:sz="0" w:space="0" w:color="auto"/>
        <w:right w:val="none" w:sz="0" w:space="0" w:color="auto"/>
      </w:divBdr>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38103524">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0040971">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74083389">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1047700">
      <w:bodyDiv w:val="1"/>
      <w:marLeft w:val="0"/>
      <w:marRight w:val="0"/>
      <w:marTop w:val="0"/>
      <w:marBottom w:val="0"/>
      <w:divBdr>
        <w:top w:val="none" w:sz="0" w:space="0" w:color="auto"/>
        <w:left w:val="none" w:sz="0" w:space="0" w:color="auto"/>
        <w:bottom w:val="none" w:sz="0" w:space="0" w:color="auto"/>
        <w:right w:val="none" w:sz="0" w:space="0" w:color="auto"/>
      </w:divBdr>
      <w:divsChild>
        <w:div w:id="862062256">
          <w:marLeft w:val="0"/>
          <w:marRight w:val="0"/>
          <w:marTop w:val="0"/>
          <w:marBottom w:val="0"/>
          <w:divBdr>
            <w:top w:val="none" w:sz="0" w:space="0" w:color="auto"/>
            <w:left w:val="none" w:sz="0" w:space="0" w:color="auto"/>
            <w:bottom w:val="none" w:sz="0" w:space="0" w:color="auto"/>
            <w:right w:val="none" w:sz="0" w:space="0" w:color="auto"/>
          </w:divBdr>
          <w:divsChild>
            <w:div w:id="141623597">
              <w:marLeft w:val="0"/>
              <w:marRight w:val="0"/>
              <w:marTop w:val="0"/>
              <w:marBottom w:val="0"/>
              <w:divBdr>
                <w:top w:val="none" w:sz="0" w:space="0" w:color="auto"/>
                <w:left w:val="none" w:sz="0" w:space="0" w:color="auto"/>
                <w:bottom w:val="none" w:sz="0" w:space="0" w:color="auto"/>
                <w:right w:val="none" w:sz="0" w:space="0" w:color="auto"/>
              </w:divBdr>
              <w:divsChild>
                <w:div w:id="411318913">
                  <w:marLeft w:val="0"/>
                  <w:marRight w:val="0"/>
                  <w:marTop w:val="0"/>
                  <w:marBottom w:val="0"/>
                  <w:divBdr>
                    <w:top w:val="none" w:sz="0" w:space="0" w:color="auto"/>
                    <w:left w:val="none" w:sz="0" w:space="0" w:color="auto"/>
                    <w:bottom w:val="none" w:sz="0" w:space="0" w:color="auto"/>
                    <w:right w:val="none" w:sz="0" w:space="0" w:color="auto"/>
                  </w:divBdr>
                  <w:divsChild>
                    <w:div w:id="166785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1635546">
      <w:bodyDiv w:val="1"/>
      <w:marLeft w:val="0"/>
      <w:marRight w:val="0"/>
      <w:marTop w:val="0"/>
      <w:marBottom w:val="0"/>
      <w:divBdr>
        <w:top w:val="none" w:sz="0" w:space="0" w:color="auto"/>
        <w:left w:val="none" w:sz="0" w:space="0" w:color="auto"/>
        <w:bottom w:val="none" w:sz="0" w:space="0" w:color="auto"/>
        <w:right w:val="none" w:sz="0" w:space="0" w:color="auto"/>
      </w:divBdr>
    </w:div>
    <w:div w:id="507141425">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53767264">
      <w:bodyDiv w:val="1"/>
      <w:marLeft w:val="0"/>
      <w:marRight w:val="0"/>
      <w:marTop w:val="0"/>
      <w:marBottom w:val="0"/>
      <w:divBdr>
        <w:top w:val="none" w:sz="0" w:space="0" w:color="auto"/>
        <w:left w:val="none" w:sz="0" w:space="0" w:color="auto"/>
        <w:bottom w:val="none" w:sz="0" w:space="0" w:color="auto"/>
        <w:right w:val="none" w:sz="0" w:space="0" w:color="auto"/>
      </w:divBdr>
    </w:div>
    <w:div w:id="856771094">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3497159">
      <w:bodyDiv w:val="1"/>
      <w:marLeft w:val="0"/>
      <w:marRight w:val="0"/>
      <w:marTop w:val="0"/>
      <w:marBottom w:val="0"/>
      <w:divBdr>
        <w:top w:val="none" w:sz="0" w:space="0" w:color="auto"/>
        <w:left w:val="none" w:sz="0" w:space="0" w:color="auto"/>
        <w:bottom w:val="none" w:sz="0" w:space="0" w:color="auto"/>
        <w:right w:val="none" w:sz="0" w:space="0" w:color="auto"/>
      </w:divBdr>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8929171">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5203842">
      <w:bodyDiv w:val="1"/>
      <w:marLeft w:val="0"/>
      <w:marRight w:val="0"/>
      <w:marTop w:val="0"/>
      <w:marBottom w:val="0"/>
      <w:divBdr>
        <w:top w:val="none" w:sz="0" w:space="0" w:color="auto"/>
        <w:left w:val="none" w:sz="0" w:space="0" w:color="auto"/>
        <w:bottom w:val="none" w:sz="0" w:space="0" w:color="auto"/>
        <w:right w:val="none" w:sz="0" w:space="0" w:color="auto"/>
      </w:divBdr>
      <w:divsChild>
        <w:div w:id="1082995523">
          <w:marLeft w:val="360"/>
          <w:marRight w:val="0"/>
          <w:marTop w:val="200"/>
          <w:marBottom w:val="0"/>
          <w:divBdr>
            <w:top w:val="none" w:sz="0" w:space="0" w:color="auto"/>
            <w:left w:val="none" w:sz="0" w:space="0" w:color="auto"/>
            <w:bottom w:val="none" w:sz="0" w:space="0" w:color="auto"/>
            <w:right w:val="none" w:sz="0" w:space="0" w:color="auto"/>
          </w:divBdr>
        </w:div>
        <w:div w:id="687218461">
          <w:marLeft w:val="360"/>
          <w:marRight w:val="0"/>
          <w:marTop w:val="200"/>
          <w:marBottom w:val="0"/>
          <w:divBdr>
            <w:top w:val="none" w:sz="0" w:space="0" w:color="auto"/>
            <w:left w:val="none" w:sz="0" w:space="0" w:color="auto"/>
            <w:bottom w:val="none" w:sz="0" w:space="0" w:color="auto"/>
            <w:right w:val="none" w:sz="0" w:space="0" w:color="auto"/>
          </w:divBdr>
        </w:div>
        <w:div w:id="421073319">
          <w:marLeft w:val="360"/>
          <w:marRight w:val="0"/>
          <w:marTop w:val="200"/>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8091458">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9507398">
      <w:bodyDiv w:val="1"/>
      <w:marLeft w:val="0"/>
      <w:marRight w:val="0"/>
      <w:marTop w:val="0"/>
      <w:marBottom w:val="0"/>
      <w:divBdr>
        <w:top w:val="none" w:sz="0" w:space="0" w:color="auto"/>
        <w:left w:val="none" w:sz="0" w:space="0" w:color="auto"/>
        <w:bottom w:val="none" w:sz="0" w:space="0" w:color="auto"/>
        <w:right w:val="none" w:sz="0" w:space="0" w:color="auto"/>
      </w:divBdr>
      <w:divsChild>
        <w:div w:id="677122828">
          <w:marLeft w:val="360"/>
          <w:marRight w:val="0"/>
          <w:marTop w:val="200"/>
          <w:marBottom w:val="0"/>
          <w:divBdr>
            <w:top w:val="none" w:sz="0" w:space="0" w:color="auto"/>
            <w:left w:val="none" w:sz="0" w:space="0" w:color="auto"/>
            <w:bottom w:val="none" w:sz="0" w:space="0" w:color="auto"/>
            <w:right w:val="none" w:sz="0" w:space="0" w:color="auto"/>
          </w:divBdr>
        </w:div>
        <w:div w:id="869997673">
          <w:marLeft w:val="360"/>
          <w:marRight w:val="0"/>
          <w:marTop w:val="200"/>
          <w:marBottom w:val="0"/>
          <w:divBdr>
            <w:top w:val="none" w:sz="0" w:space="0" w:color="auto"/>
            <w:left w:val="none" w:sz="0" w:space="0" w:color="auto"/>
            <w:bottom w:val="none" w:sz="0" w:space="0" w:color="auto"/>
            <w:right w:val="none" w:sz="0" w:space="0" w:color="auto"/>
          </w:divBdr>
        </w:div>
        <w:div w:id="377173156">
          <w:marLeft w:val="360"/>
          <w:marRight w:val="0"/>
          <w:marTop w:val="200"/>
          <w:marBottom w:val="0"/>
          <w:divBdr>
            <w:top w:val="none" w:sz="0" w:space="0" w:color="auto"/>
            <w:left w:val="none" w:sz="0" w:space="0" w:color="auto"/>
            <w:bottom w:val="none" w:sz="0" w:space="0" w:color="auto"/>
            <w:right w:val="none" w:sz="0" w:space="0" w:color="auto"/>
          </w:divBdr>
        </w:div>
        <w:div w:id="1623992882">
          <w:marLeft w:val="360"/>
          <w:marRight w:val="0"/>
          <w:marTop w:val="200"/>
          <w:marBottom w:val="0"/>
          <w:divBdr>
            <w:top w:val="none" w:sz="0" w:space="0" w:color="auto"/>
            <w:left w:val="none" w:sz="0" w:space="0" w:color="auto"/>
            <w:bottom w:val="none" w:sz="0" w:space="0" w:color="auto"/>
            <w:right w:val="none" w:sz="0" w:space="0" w:color="auto"/>
          </w:divBdr>
        </w:div>
        <w:div w:id="1653756282">
          <w:marLeft w:val="1080"/>
          <w:marRight w:val="0"/>
          <w:marTop w:val="100"/>
          <w:marBottom w:val="0"/>
          <w:divBdr>
            <w:top w:val="none" w:sz="0" w:space="0" w:color="auto"/>
            <w:left w:val="none" w:sz="0" w:space="0" w:color="auto"/>
            <w:bottom w:val="none" w:sz="0" w:space="0" w:color="auto"/>
            <w:right w:val="none" w:sz="0" w:space="0" w:color="auto"/>
          </w:divBdr>
        </w:div>
        <w:div w:id="1211110245">
          <w:marLeft w:val="360"/>
          <w:marRight w:val="0"/>
          <w:marTop w:val="200"/>
          <w:marBottom w:val="0"/>
          <w:divBdr>
            <w:top w:val="none" w:sz="0" w:space="0" w:color="auto"/>
            <w:left w:val="none" w:sz="0" w:space="0" w:color="auto"/>
            <w:bottom w:val="none" w:sz="0" w:space="0" w:color="auto"/>
            <w:right w:val="none" w:sz="0" w:space="0" w:color="auto"/>
          </w:divBdr>
        </w:div>
        <w:div w:id="1807311524">
          <w:marLeft w:val="1080"/>
          <w:marRight w:val="0"/>
          <w:marTop w:val="100"/>
          <w:marBottom w:val="0"/>
          <w:divBdr>
            <w:top w:val="none" w:sz="0" w:space="0" w:color="auto"/>
            <w:left w:val="none" w:sz="0" w:space="0" w:color="auto"/>
            <w:bottom w:val="none" w:sz="0" w:space="0" w:color="auto"/>
            <w:right w:val="none" w:sz="0" w:space="0" w:color="auto"/>
          </w:divBdr>
        </w:div>
        <w:div w:id="1984117983">
          <w:marLeft w:val="1800"/>
          <w:marRight w:val="0"/>
          <w:marTop w:val="100"/>
          <w:marBottom w:val="0"/>
          <w:divBdr>
            <w:top w:val="none" w:sz="0" w:space="0" w:color="auto"/>
            <w:left w:val="none" w:sz="0" w:space="0" w:color="auto"/>
            <w:bottom w:val="none" w:sz="0" w:space="0" w:color="auto"/>
            <w:right w:val="none" w:sz="0" w:space="0" w:color="auto"/>
          </w:divBdr>
        </w:div>
        <w:div w:id="1498838403">
          <w:marLeft w:val="1080"/>
          <w:marRight w:val="0"/>
          <w:marTop w:val="100"/>
          <w:marBottom w:val="0"/>
          <w:divBdr>
            <w:top w:val="none" w:sz="0" w:space="0" w:color="auto"/>
            <w:left w:val="none" w:sz="0" w:space="0" w:color="auto"/>
            <w:bottom w:val="none" w:sz="0" w:space="0" w:color="auto"/>
            <w:right w:val="none" w:sz="0" w:space="0" w:color="auto"/>
          </w:divBdr>
        </w:div>
        <w:div w:id="1588733597">
          <w:marLeft w:val="1800"/>
          <w:marRight w:val="0"/>
          <w:marTop w:val="100"/>
          <w:marBottom w:val="0"/>
          <w:divBdr>
            <w:top w:val="none" w:sz="0" w:space="0" w:color="auto"/>
            <w:left w:val="none" w:sz="0" w:space="0" w:color="auto"/>
            <w:bottom w:val="none" w:sz="0" w:space="0" w:color="auto"/>
            <w:right w:val="none" w:sz="0" w:space="0" w:color="auto"/>
          </w:divBdr>
        </w:div>
        <w:div w:id="1926452289">
          <w:marLeft w:val="1800"/>
          <w:marRight w:val="0"/>
          <w:marTop w:val="100"/>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613407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8701227">
      <w:bodyDiv w:val="1"/>
      <w:marLeft w:val="0"/>
      <w:marRight w:val="0"/>
      <w:marTop w:val="0"/>
      <w:marBottom w:val="0"/>
      <w:divBdr>
        <w:top w:val="none" w:sz="0" w:space="0" w:color="auto"/>
        <w:left w:val="none" w:sz="0" w:space="0" w:color="auto"/>
        <w:bottom w:val="none" w:sz="0" w:space="0" w:color="auto"/>
        <w:right w:val="none" w:sz="0" w:space="0" w:color="auto"/>
      </w:divBdr>
      <w:divsChild>
        <w:div w:id="66264495">
          <w:marLeft w:val="360"/>
          <w:marRight w:val="0"/>
          <w:marTop w:val="200"/>
          <w:marBottom w:val="0"/>
          <w:divBdr>
            <w:top w:val="none" w:sz="0" w:space="0" w:color="auto"/>
            <w:left w:val="none" w:sz="0" w:space="0" w:color="auto"/>
            <w:bottom w:val="none" w:sz="0" w:space="0" w:color="auto"/>
            <w:right w:val="none" w:sz="0" w:space="0" w:color="auto"/>
          </w:divBdr>
        </w:div>
        <w:div w:id="1222404745">
          <w:marLeft w:val="1080"/>
          <w:marRight w:val="0"/>
          <w:marTop w:val="100"/>
          <w:marBottom w:val="0"/>
          <w:divBdr>
            <w:top w:val="none" w:sz="0" w:space="0" w:color="auto"/>
            <w:left w:val="none" w:sz="0" w:space="0" w:color="auto"/>
            <w:bottom w:val="none" w:sz="0" w:space="0" w:color="auto"/>
            <w:right w:val="none" w:sz="0" w:space="0" w:color="auto"/>
          </w:divBdr>
        </w:div>
        <w:div w:id="1405567506">
          <w:marLeft w:val="360"/>
          <w:marRight w:val="0"/>
          <w:marTop w:val="200"/>
          <w:marBottom w:val="0"/>
          <w:divBdr>
            <w:top w:val="none" w:sz="0" w:space="0" w:color="auto"/>
            <w:left w:val="none" w:sz="0" w:space="0" w:color="auto"/>
            <w:bottom w:val="none" w:sz="0" w:space="0" w:color="auto"/>
            <w:right w:val="none" w:sz="0" w:space="0" w:color="auto"/>
          </w:divBdr>
        </w:div>
        <w:div w:id="310016634">
          <w:marLeft w:val="360"/>
          <w:marRight w:val="0"/>
          <w:marTop w:val="200"/>
          <w:marBottom w:val="0"/>
          <w:divBdr>
            <w:top w:val="none" w:sz="0" w:space="0" w:color="auto"/>
            <w:left w:val="none" w:sz="0" w:space="0" w:color="auto"/>
            <w:bottom w:val="none" w:sz="0" w:space="0" w:color="auto"/>
            <w:right w:val="none" w:sz="0" w:space="0" w:color="auto"/>
          </w:divBdr>
        </w:div>
        <w:div w:id="1496263779">
          <w:marLeft w:val="1080"/>
          <w:marRight w:val="0"/>
          <w:marTop w:val="100"/>
          <w:marBottom w:val="0"/>
          <w:divBdr>
            <w:top w:val="none" w:sz="0" w:space="0" w:color="auto"/>
            <w:left w:val="none" w:sz="0" w:space="0" w:color="auto"/>
            <w:bottom w:val="none" w:sz="0" w:space="0" w:color="auto"/>
            <w:right w:val="none" w:sz="0" w:space="0" w:color="auto"/>
          </w:divBdr>
        </w:div>
        <w:div w:id="2145997652">
          <w:marLeft w:val="2520"/>
          <w:marRight w:val="0"/>
          <w:marTop w:val="1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6680273">
      <w:bodyDiv w:val="1"/>
      <w:marLeft w:val="0"/>
      <w:marRight w:val="0"/>
      <w:marTop w:val="0"/>
      <w:marBottom w:val="0"/>
      <w:divBdr>
        <w:top w:val="none" w:sz="0" w:space="0" w:color="auto"/>
        <w:left w:val="none" w:sz="0" w:space="0" w:color="auto"/>
        <w:bottom w:val="none" w:sz="0" w:space="0" w:color="auto"/>
        <w:right w:val="none" w:sz="0" w:space="0" w:color="auto"/>
      </w:divBdr>
      <w:divsChild>
        <w:div w:id="1035808787">
          <w:marLeft w:val="360"/>
          <w:marRight w:val="0"/>
          <w:marTop w:val="200"/>
          <w:marBottom w:val="0"/>
          <w:divBdr>
            <w:top w:val="none" w:sz="0" w:space="0" w:color="auto"/>
            <w:left w:val="none" w:sz="0" w:space="0" w:color="auto"/>
            <w:bottom w:val="none" w:sz="0" w:space="0" w:color="auto"/>
            <w:right w:val="none" w:sz="0" w:space="0" w:color="auto"/>
          </w:divBdr>
        </w:div>
        <w:div w:id="828247651">
          <w:marLeft w:val="360"/>
          <w:marRight w:val="0"/>
          <w:marTop w:val="200"/>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0410985">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6580505">
      <w:bodyDiv w:val="1"/>
      <w:marLeft w:val="0"/>
      <w:marRight w:val="0"/>
      <w:marTop w:val="0"/>
      <w:marBottom w:val="0"/>
      <w:divBdr>
        <w:top w:val="none" w:sz="0" w:space="0" w:color="auto"/>
        <w:left w:val="none" w:sz="0" w:space="0" w:color="auto"/>
        <w:bottom w:val="none" w:sz="0" w:space="0" w:color="auto"/>
        <w:right w:val="none" w:sz="0" w:space="0" w:color="auto"/>
      </w:divBdr>
    </w:div>
    <w:div w:id="187774164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4426390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TotalTime>
  <Pages>6</Pages>
  <Words>2450</Words>
  <Characters>13971</Characters>
  <Application>Microsoft Office Word</Application>
  <DocSecurity>0</DocSecurity>
  <Lines>116</Lines>
  <Paragraphs>32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JC[R4-100e]</cp:lastModifiedBy>
  <cp:revision>6</cp:revision>
  <cp:lastPrinted>2016-08-05T18:54:00Z</cp:lastPrinted>
  <dcterms:created xsi:type="dcterms:W3CDTF">2021-08-04T01:41:00Z</dcterms:created>
  <dcterms:modified xsi:type="dcterms:W3CDTF">2021-08-06T18:34:00Z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